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1629" w14:textId="6B82C6AE" w:rsidR="00C04E9D" w:rsidRPr="003E33A3" w:rsidRDefault="00DA73FC" w:rsidP="7C408E62">
      <w:pPr>
        <w:pStyle w:val="Titel"/>
        <w:rPr>
          <w:rFonts w:ascii="Arial" w:eastAsia="Arial" w:hAnsi="Arial" w:cs="Arial"/>
          <w:sz w:val="52"/>
          <w:szCs w:val="52"/>
        </w:rPr>
      </w:pPr>
      <w:r w:rsidRPr="003E33A3">
        <w:rPr>
          <w:rFonts w:ascii="Arial" w:eastAsia="Arial" w:hAnsi="Arial" w:cs="Arial"/>
          <w:sz w:val="52"/>
          <w:szCs w:val="52"/>
        </w:rPr>
        <w:t>Notulen</w:t>
      </w:r>
      <w:r w:rsidR="00C04E9D" w:rsidRPr="003E33A3">
        <w:rPr>
          <w:rFonts w:ascii="Arial" w:eastAsia="Arial" w:hAnsi="Arial" w:cs="Arial"/>
          <w:sz w:val="52"/>
          <w:szCs w:val="52"/>
        </w:rPr>
        <w:t xml:space="preserve"> </w:t>
      </w:r>
      <w:r w:rsidR="007B662C" w:rsidRPr="003E33A3">
        <w:rPr>
          <w:rFonts w:ascii="Arial" w:eastAsia="Arial" w:hAnsi="Arial" w:cs="Arial"/>
          <w:sz w:val="52"/>
          <w:szCs w:val="52"/>
        </w:rPr>
        <w:t xml:space="preserve">MR-vergadering </w:t>
      </w:r>
      <w:r w:rsidR="0015051E" w:rsidRPr="003E33A3">
        <w:rPr>
          <w:rFonts w:ascii="Arial" w:eastAsia="Arial" w:hAnsi="Arial" w:cs="Arial"/>
          <w:sz w:val="52"/>
          <w:szCs w:val="52"/>
        </w:rPr>
        <w:t xml:space="preserve">– </w:t>
      </w:r>
      <w:r w:rsidR="00F444BC" w:rsidRPr="003E33A3">
        <w:rPr>
          <w:rFonts w:ascii="Arial" w:eastAsia="Arial" w:hAnsi="Arial" w:cs="Arial"/>
          <w:sz w:val="52"/>
          <w:szCs w:val="52"/>
        </w:rPr>
        <w:t>17</w:t>
      </w:r>
      <w:r w:rsidR="5C72E4B6" w:rsidRPr="003E33A3">
        <w:rPr>
          <w:rFonts w:ascii="Arial" w:eastAsia="Arial" w:hAnsi="Arial" w:cs="Arial"/>
          <w:sz w:val="52"/>
          <w:szCs w:val="52"/>
        </w:rPr>
        <w:t>-</w:t>
      </w:r>
      <w:r w:rsidR="00F444BC" w:rsidRPr="003E33A3">
        <w:rPr>
          <w:rFonts w:ascii="Arial" w:eastAsia="Arial" w:hAnsi="Arial" w:cs="Arial"/>
          <w:sz w:val="52"/>
          <w:szCs w:val="52"/>
        </w:rPr>
        <w:t>03</w:t>
      </w:r>
      <w:r w:rsidR="5C72E4B6" w:rsidRPr="003E33A3">
        <w:rPr>
          <w:rFonts w:ascii="Arial" w:eastAsia="Arial" w:hAnsi="Arial" w:cs="Arial"/>
          <w:sz w:val="52"/>
          <w:szCs w:val="52"/>
        </w:rPr>
        <w:t>-</w:t>
      </w:r>
      <w:r w:rsidR="3F6E97DE" w:rsidRPr="003E33A3">
        <w:rPr>
          <w:rFonts w:ascii="Arial" w:eastAsia="Arial" w:hAnsi="Arial" w:cs="Arial"/>
          <w:sz w:val="52"/>
          <w:szCs w:val="52"/>
        </w:rPr>
        <w:t>’</w:t>
      </w:r>
      <w:r w:rsidR="5C72E4B6" w:rsidRPr="003E33A3">
        <w:rPr>
          <w:rFonts w:ascii="Arial" w:eastAsia="Arial" w:hAnsi="Arial" w:cs="Arial"/>
          <w:sz w:val="52"/>
          <w:szCs w:val="52"/>
        </w:rPr>
        <w:t>25</w:t>
      </w:r>
    </w:p>
    <w:p w14:paraId="33F3DF9B" w14:textId="37EEB599" w:rsidR="007B662C" w:rsidRPr="003E33A3" w:rsidRDefault="007B662C" w:rsidP="5F7C9811">
      <w:pPr>
        <w:pStyle w:val="Geenafstand"/>
        <w:rPr>
          <w:rFonts w:ascii="Arial" w:eastAsia="Arial" w:hAnsi="Arial" w:cs="Arial"/>
          <w:i/>
          <w:iCs/>
          <w:color w:val="000000" w:themeColor="text1"/>
        </w:rPr>
      </w:pPr>
      <w:r w:rsidRPr="003E33A3">
        <w:rPr>
          <w:rFonts w:ascii="Arial" w:eastAsia="Arial" w:hAnsi="Arial" w:cs="Arial"/>
          <w:i/>
          <w:iCs/>
          <w:color w:val="000000" w:themeColor="text1"/>
        </w:rPr>
        <w:t xml:space="preserve">Vergadertijd is </w:t>
      </w:r>
      <w:r w:rsidR="00A06609" w:rsidRPr="003E33A3">
        <w:rPr>
          <w:rFonts w:ascii="Arial" w:eastAsia="Arial" w:hAnsi="Arial" w:cs="Arial"/>
          <w:i/>
          <w:iCs/>
          <w:color w:val="000000" w:themeColor="text1"/>
        </w:rPr>
        <w:t>19</w:t>
      </w:r>
      <w:r w:rsidR="156AF079" w:rsidRPr="003E33A3">
        <w:rPr>
          <w:rFonts w:ascii="Arial" w:eastAsia="Arial" w:hAnsi="Arial" w:cs="Arial"/>
          <w:i/>
          <w:iCs/>
          <w:color w:val="000000" w:themeColor="text1"/>
        </w:rPr>
        <w:t>.</w:t>
      </w:r>
      <w:r w:rsidR="00A06609" w:rsidRPr="003E33A3">
        <w:rPr>
          <w:rFonts w:ascii="Arial" w:eastAsia="Arial" w:hAnsi="Arial" w:cs="Arial"/>
          <w:i/>
          <w:iCs/>
          <w:color w:val="000000" w:themeColor="text1"/>
        </w:rPr>
        <w:t>30 – 21</w:t>
      </w:r>
      <w:r w:rsidR="5E9551CD" w:rsidRPr="003E33A3">
        <w:rPr>
          <w:rFonts w:ascii="Arial" w:eastAsia="Arial" w:hAnsi="Arial" w:cs="Arial"/>
          <w:i/>
          <w:iCs/>
          <w:color w:val="000000" w:themeColor="text1"/>
        </w:rPr>
        <w:t>.</w:t>
      </w:r>
      <w:r w:rsidR="006415E1" w:rsidRPr="003E33A3">
        <w:rPr>
          <w:rFonts w:ascii="Arial" w:eastAsia="Arial" w:hAnsi="Arial" w:cs="Arial"/>
          <w:i/>
          <w:iCs/>
          <w:color w:val="000000" w:themeColor="text1"/>
        </w:rPr>
        <w:t>00</w:t>
      </w:r>
      <w:r w:rsidR="00A06609" w:rsidRPr="003E33A3">
        <w:rPr>
          <w:rFonts w:ascii="Arial" w:eastAsia="Arial" w:hAnsi="Arial" w:cs="Arial"/>
          <w:i/>
          <w:iCs/>
          <w:color w:val="000000" w:themeColor="text1"/>
        </w:rPr>
        <w:t>u</w:t>
      </w:r>
    </w:p>
    <w:p w14:paraId="37FB27ED" w14:textId="77777777" w:rsidR="00D07A7F" w:rsidRPr="003E33A3" w:rsidRDefault="00D07A7F" w:rsidP="007D232D">
      <w:pPr>
        <w:pStyle w:val="Geenafstand"/>
        <w:rPr>
          <w:rFonts w:ascii="Arial" w:eastAsia="Arial" w:hAnsi="Arial" w:cs="Arial"/>
          <w:color w:val="000000" w:themeColor="text1"/>
        </w:rPr>
      </w:pPr>
    </w:p>
    <w:p w14:paraId="0957A628" w14:textId="77777777" w:rsidR="00BF6322" w:rsidRPr="003E33A3" w:rsidRDefault="00BF6322" w:rsidP="00BF63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E33A3">
        <w:rPr>
          <w:rStyle w:val="normaltextrun"/>
          <w:rFonts w:ascii="Arial" w:hAnsi="Arial" w:cs="Arial"/>
          <w:color w:val="000000"/>
          <w:sz w:val="18"/>
          <w:szCs w:val="18"/>
        </w:rPr>
        <w:t>Aanwezigen:</w:t>
      </w:r>
      <w:r w:rsidRPr="003E33A3">
        <w:rPr>
          <w:rStyle w:val="tabchar"/>
          <w:rFonts w:ascii="Arial" w:hAnsi="Arial" w:cs="Arial"/>
          <w:color w:val="000000"/>
          <w:sz w:val="18"/>
          <w:szCs w:val="18"/>
        </w:rPr>
        <w:tab/>
      </w:r>
      <w:r w:rsidRPr="003E33A3">
        <w:rPr>
          <w:rStyle w:val="normaltextrun"/>
          <w:rFonts w:ascii="Arial" w:hAnsi="Arial" w:cs="Arial"/>
          <w:color w:val="000000"/>
          <w:sz w:val="18"/>
          <w:szCs w:val="18"/>
        </w:rPr>
        <w:t xml:space="preserve">Ouders: Astrid, </w:t>
      </w:r>
      <w:proofErr w:type="spellStart"/>
      <w:r w:rsidRPr="003E33A3">
        <w:rPr>
          <w:rStyle w:val="normaltextrun"/>
          <w:rFonts w:ascii="Arial" w:hAnsi="Arial" w:cs="Arial"/>
          <w:color w:val="000000"/>
          <w:sz w:val="18"/>
          <w:szCs w:val="18"/>
        </w:rPr>
        <w:t>Emine</w:t>
      </w:r>
      <w:proofErr w:type="spellEnd"/>
      <w:r w:rsidRPr="003E33A3">
        <w:rPr>
          <w:rStyle w:val="normaltextrun"/>
          <w:rFonts w:ascii="Arial" w:hAnsi="Arial" w:cs="Arial"/>
          <w:color w:val="000000"/>
          <w:sz w:val="18"/>
          <w:szCs w:val="18"/>
        </w:rPr>
        <w:t>, Marieke, Thijs</w:t>
      </w:r>
      <w:r w:rsidRPr="003E33A3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028E08B4" w14:textId="363CB1B0" w:rsidR="00BF6322" w:rsidRPr="003E33A3" w:rsidRDefault="00BF6322" w:rsidP="00BF63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it-IT"/>
        </w:rPr>
      </w:pPr>
      <w:r w:rsidRPr="003E33A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>Personeel:</w:t>
      </w:r>
      <w:r w:rsidRPr="003E33A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ab/>
      </w:r>
      <w:r w:rsidR="00D15EF0" w:rsidRPr="003E33A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 xml:space="preserve">Aukje, </w:t>
      </w:r>
      <w:r w:rsidRPr="003E33A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 xml:space="preserve">Karin, </w:t>
      </w:r>
      <w:r w:rsidR="000246EA" w:rsidRPr="003E33A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 xml:space="preserve">Laura, </w:t>
      </w:r>
      <w:r w:rsidRPr="003E33A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>Yoni (vz)</w:t>
      </w:r>
      <w:r w:rsidRPr="003E33A3">
        <w:rPr>
          <w:rStyle w:val="eop"/>
          <w:rFonts w:ascii="Arial" w:hAnsi="Arial" w:cs="Arial"/>
          <w:color w:val="000000"/>
          <w:sz w:val="18"/>
          <w:szCs w:val="18"/>
          <w:lang w:val="it-IT"/>
        </w:rPr>
        <w:t> </w:t>
      </w:r>
    </w:p>
    <w:p w14:paraId="1DF08F66" w14:textId="286DB1CC" w:rsidR="00BF6322" w:rsidRPr="003E33A3" w:rsidRDefault="00BF6322" w:rsidP="00BF63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E33A3">
        <w:rPr>
          <w:rStyle w:val="normaltextrun"/>
          <w:rFonts w:ascii="Arial" w:hAnsi="Arial" w:cs="Arial"/>
          <w:color w:val="000000"/>
          <w:sz w:val="18"/>
          <w:szCs w:val="18"/>
        </w:rPr>
        <w:t>Afwezigen</w:t>
      </w:r>
      <w:r w:rsidRPr="003E33A3">
        <w:rPr>
          <w:rStyle w:val="tabchar"/>
          <w:rFonts w:ascii="Arial" w:hAnsi="Arial" w:cs="Arial"/>
          <w:color w:val="000000"/>
          <w:sz w:val="18"/>
          <w:szCs w:val="18"/>
        </w:rPr>
        <w:tab/>
      </w:r>
      <w:r w:rsidR="000246EA" w:rsidRPr="003E33A3">
        <w:rPr>
          <w:rStyle w:val="tabchar"/>
          <w:rFonts w:ascii="Arial" w:hAnsi="Arial" w:cs="Arial"/>
          <w:color w:val="000000"/>
          <w:sz w:val="18"/>
          <w:szCs w:val="18"/>
        </w:rPr>
        <w:t>-</w:t>
      </w:r>
    </w:p>
    <w:p w14:paraId="30BA03C4" w14:textId="033C3BC7" w:rsidR="00BF6322" w:rsidRPr="003E33A3" w:rsidRDefault="00BF6322" w:rsidP="00BF63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E33A3">
        <w:rPr>
          <w:rStyle w:val="normaltextrun"/>
          <w:rFonts w:ascii="Arial" w:hAnsi="Arial" w:cs="Arial"/>
          <w:color w:val="000000"/>
          <w:sz w:val="18"/>
          <w:szCs w:val="18"/>
        </w:rPr>
        <w:t>Gasten:</w:t>
      </w:r>
      <w:r w:rsidRPr="003E33A3">
        <w:rPr>
          <w:rStyle w:val="tabchar"/>
          <w:rFonts w:ascii="Arial" w:hAnsi="Arial" w:cs="Arial"/>
          <w:color w:val="000000"/>
          <w:sz w:val="18"/>
          <w:szCs w:val="18"/>
        </w:rPr>
        <w:tab/>
      </w:r>
      <w:r w:rsidRPr="003E33A3">
        <w:rPr>
          <w:rStyle w:val="tabchar"/>
          <w:rFonts w:ascii="Arial" w:hAnsi="Arial" w:cs="Arial"/>
          <w:color w:val="000000"/>
          <w:sz w:val="18"/>
          <w:szCs w:val="18"/>
        </w:rPr>
        <w:tab/>
      </w:r>
      <w:r w:rsidR="000246EA" w:rsidRPr="003E33A3">
        <w:rPr>
          <w:rStyle w:val="tabchar"/>
          <w:rFonts w:ascii="Arial" w:hAnsi="Arial" w:cs="Arial"/>
          <w:color w:val="000000"/>
          <w:sz w:val="18"/>
          <w:szCs w:val="18"/>
        </w:rPr>
        <w:t>Louise (interim Directeur)</w:t>
      </w:r>
    </w:p>
    <w:p w14:paraId="6B2F3A29" w14:textId="44B79098" w:rsidR="00BF6322" w:rsidRPr="003E33A3" w:rsidRDefault="00BF6322" w:rsidP="00BF63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E33A3">
        <w:rPr>
          <w:rStyle w:val="normaltextrun"/>
          <w:rFonts w:ascii="Arial" w:hAnsi="Arial" w:cs="Arial"/>
          <w:color w:val="000000"/>
          <w:sz w:val="18"/>
          <w:szCs w:val="18"/>
        </w:rPr>
        <w:t>Toehoorders:</w:t>
      </w:r>
      <w:r w:rsidRPr="003E33A3">
        <w:rPr>
          <w:rStyle w:val="tabchar"/>
          <w:rFonts w:ascii="Arial" w:hAnsi="Arial" w:cs="Arial"/>
          <w:color w:val="000000"/>
          <w:sz w:val="18"/>
          <w:szCs w:val="18"/>
        </w:rPr>
        <w:tab/>
      </w:r>
      <w:r w:rsidRPr="003E33A3">
        <w:rPr>
          <w:rStyle w:val="normaltextrun"/>
          <w:rFonts w:ascii="Arial" w:hAnsi="Arial" w:cs="Arial"/>
          <w:color w:val="000000"/>
          <w:sz w:val="18"/>
          <w:szCs w:val="18"/>
        </w:rPr>
        <w:t>-</w:t>
      </w:r>
    </w:p>
    <w:p w14:paraId="0A235A9B" w14:textId="77777777" w:rsidR="00BF6322" w:rsidRPr="003E33A3" w:rsidRDefault="00BF6322" w:rsidP="007D232D">
      <w:pPr>
        <w:pStyle w:val="Geenafstand"/>
        <w:rPr>
          <w:rFonts w:ascii="Arial" w:eastAsia="Arial" w:hAnsi="Arial" w:cs="Arial"/>
          <w:color w:val="000000" w:themeColor="text1"/>
        </w:rPr>
      </w:pPr>
    </w:p>
    <w:p w14:paraId="371F53C3" w14:textId="77777777" w:rsidR="00BF6322" w:rsidRPr="003E33A3" w:rsidRDefault="00BF6322" w:rsidP="007D232D">
      <w:pPr>
        <w:pStyle w:val="Geenafstand"/>
        <w:rPr>
          <w:rFonts w:ascii="Arial" w:eastAsia="Arial" w:hAnsi="Arial" w:cs="Arial"/>
          <w:color w:val="000000" w:themeColor="text1"/>
        </w:rPr>
      </w:pPr>
    </w:p>
    <w:tbl>
      <w:tblPr>
        <w:tblStyle w:val="Tabelraster"/>
        <w:tblW w:w="9015" w:type="dxa"/>
        <w:tblLayout w:type="fixed"/>
        <w:tblLook w:val="04A0" w:firstRow="1" w:lastRow="0" w:firstColumn="1" w:lastColumn="0" w:noHBand="0" w:noVBand="1"/>
      </w:tblPr>
      <w:tblGrid>
        <w:gridCol w:w="825"/>
        <w:gridCol w:w="5745"/>
        <w:gridCol w:w="1396"/>
        <w:gridCol w:w="1049"/>
      </w:tblGrid>
      <w:tr w:rsidR="007B662C" w:rsidRPr="003E33A3" w14:paraId="381A5BE0" w14:textId="77777777" w:rsidTr="7C299B9D">
        <w:trPr>
          <w:trHeight w:val="300"/>
        </w:trPr>
        <w:tc>
          <w:tcPr>
            <w:tcW w:w="825" w:type="dxa"/>
            <w:vAlign w:val="center"/>
          </w:tcPr>
          <w:p w14:paraId="2DD6028B" w14:textId="4557D916" w:rsidR="007B662C" w:rsidRPr="00CA4117" w:rsidRDefault="00A06609" w:rsidP="007D232D">
            <w:pPr>
              <w:pStyle w:val="Geenafstand"/>
              <w:rPr>
                <w:rFonts w:ascii="Arial" w:eastAsia="Arial" w:hAnsi="Arial" w:cs="Arial"/>
              </w:rPr>
            </w:pPr>
            <w:r w:rsidRPr="00CA4117">
              <w:rPr>
                <w:rFonts w:ascii="Arial" w:eastAsia="Arial" w:hAnsi="Arial" w:cs="Arial"/>
                <w:b/>
                <w:bCs/>
              </w:rPr>
              <w:t>19.</w:t>
            </w:r>
            <w:r w:rsidR="000522B9" w:rsidRPr="00CA4117">
              <w:rPr>
                <w:rFonts w:ascii="Arial" w:eastAsia="Arial" w:hAnsi="Arial" w:cs="Arial"/>
                <w:b/>
                <w:bCs/>
              </w:rPr>
              <w:t>30</w:t>
            </w:r>
            <w:r w:rsidR="007B662C" w:rsidRPr="00CA411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5745" w:type="dxa"/>
            <w:vAlign w:val="center"/>
          </w:tcPr>
          <w:p w14:paraId="062C620C" w14:textId="0FA24AEE" w:rsidR="007B662C" w:rsidRPr="00CA4117" w:rsidRDefault="007B662C" w:rsidP="007D232D">
            <w:pPr>
              <w:pStyle w:val="Geenafstand"/>
              <w:rPr>
                <w:rFonts w:ascii="Arial" w:eastAsia="Arial" w:hAnsi="Arial" w:cs="Arial"/>
              </w:rPr>
            </w:pPr>
            <w:r w:rsidRPr="00CA4117">
              <w:rPr>
                <w:rFonts w:ascii="Arial" w:hAnsi="Arial" w:cs="Arial"/>
              </w:rPr>
              <w:br/>
            </w:r>
            <w:r w:rsidRPr="00CA4117">
              <w:rPr>
                <w:rFonts w:ascii="Arial" w:eastAsia="Arial" w:hAnsi="Arial" w:cs="Arial"/>
                <w:b/>
                <w:bCs/>
              </w:rPr>
              <w:t>Opening</w:t>
            </w:r>
          </w:p>
          <w:p w14:paraId="218C4BC9" w14:textId="22757035" w:rsidR="00F12317" w:rsidRPr="00CA4117" w:rsidRDefault="00F12317" w:rsidP="5F7C9811">
            <w:pPr>
              <w:pStyle w:val="Geenafstand"/>
              <w:rPr>
                <w:rFonts w:ascii="Arial" w:eastAsia="Arial" w:hAnsi="Arial" w:cs="Arial"/>
              </w:rPr>
            </w:pPr>
          </w:p>
        </w:tc>
        <w:tc>
          <w:tcPr>
            <w:tcW w:w="1396" w:type="dxa"/>
            <w:vAlign w:val="center"/>
          </w:tcPr>
          <w:p w14:paraId="04157A35" w14:textId="59FC7FD7" w:rsidR="7D77AABD" w:rsidRPr="00CA4117" w:rsidRDefault="7D77AABD" w:rsidP="10386744">
            <w:pPr>
              <w:pStyle w:val="Geenafstand"/>
              <w:rPr>
                <w:rFonts w:ascii="Arial" w:hAnsi="Arial" w:cs="Arial"/>
                <w:b/>
                <w:bCs/>
              </w:rPr>
            </w:pPr>
            <w:r w:rsidRPr="00CA4117">
              <w:rPr>
                <w:rFonts w:ascii="Arial" w:hAnsi="Arial" w:cs="Arial"/>
                <w:b/>
                <w:bCs/>
              </w:rPr>
              <w:t xml:space="preserve">Status </w:t>
            </w:r>
          </w:p>
        </w:tc>
        <w:tc>
          <w:tcPr>
            <w:tcW w:w="1049" w:type="dxa"/>
            <w:vAlign w:val="center"/>
          </w:tcPr>
          <w:p w14:paraId="1E442A60" w14:textId="27F78066" w:rsidR="007B662C" w:rsidRPr="0092134A" w:rsidRDefault="007B662C" w:rsidP="007D232D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CA4117">
              <w:rPr>
                <w:rFonts w:ascii="Arial" w:eastAsia="Arial" w:hAnsi="Arial" w:cs="Arial"/>
              </w:rPr>
              <w:t xml:space="preserve"> </w:t>
            </w:r>
            <w:r w:rsidR="00CA4117" w:rsidRPr="0092134A">
              <w:rPr>
                <w:rFonts w:ascii="Arial" w:eastAsia="Arial" w:hAnsi="Arial" w:cs="Arial"/>
                <w:b/>
                <w:bCs/>
              </w:rPr>
              <w:t>Bijlage</w:t>
            </w:r>
          </w:p>
        </w:tc>
      </w:tr>
      <w:tr w:rsidR="00860F2F" w:rsidRPr="003E33A3" w14:paraId="3EEEE6FF" w14:textId="77777777" w:rsidTr="7C299B9D">
        <w:trPr>
          <w:trHeight w:val="300"/>
        </w:trPr>
        <w:tc>
          <w:tcPr>
            <w:tcW w:w="825" w:type="dxa"/>
            <w:vAlign w:val="center"/>
          </w:tcPr>
          <w:p w14:paraId="44A51EA5" w14:textId="5B567BAE" w:rsidR="00860F2F" w:rsidRPr="003E33A3" w:rsidRDefault="00860F2F" w:rsidP="00860F2F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3E33A3">
              <w:rPr>
                <w:rFonts w:ascii="Arial" w:eastAsia="Arial" w:hAnsi="Arial" w:cs="Arial"/>
                <w:b/>
                <w:bCs/>
              </w:rPr>
              <w:t>19.</w:t>
            </w:r>
            <w:r w:rsidR="00D67AE8" w:rsidRPr="003E33A3">
              <w:rPr>
                <w:rFonts w:ascii="Arial" w:eastAsia="Arial" w:hAnsi="Arial" w:cs="Arial"/>
                <w:b/>
                <w:bCs/>
              </w:rPr>
              <w:t>35</w:t>
            </w:r>
            <w:r w:rsidRPr="003E33A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5745" w:type="dxa"/>
            <w:vAlign w:val="center"/>
          </w:tcPr>
          <w:p w14:paraId="6DCBB379" w14:textId="77777777" w:rsidR="00EF0F11" w:rsidRPr="003E33A3" w:rsidRDefault="00860F2F" w:rsidP="00860F2F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  <w:r w:rsidRPr="003E33A3">
              <w:rPr>
                <w:rFonts w:ascii="Arial" w:hAnsi="Arial" w:cs="Arial"/>
              </w:rPr>
              <w:br/>
            </w:r>
            <w:r w:rsidRPr="003E33A3">
              <w:rPr>
                <w:rFonts w:ascii="Arial" w:eastAsia="Arial" w:hAnsi="Arial" w:cs="Arial"/>
                <w:b/>
                <w:bCs/>
              </w:rPr>
              <w:t>Notulen van vorige vergadering</w:t>
            </w:r>
            <w:r w:rsidRPr="003E33A3">
              <w:rPr>
                <w:rFonts w:ascii="Arial" w:hAnsi="Arial" w:cs="Arial"/>
              </w:rPr>
              <w:br/>
            </w:r>
          </w:p>
          <w:p w14:paraId="03D0087E" w14:textId="77777777" w:rsidR="000657C0" w:rsidRDefault="00860F2F" w:rsidP="00EF0F11">
            <w:pPr>
              <w:pStyle w:val="Geenafstand"/>
              <w:numPr>
                <w:ilvl w:val="0"/>
                <w:numId w:val="3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 xml:space="preserve">Vaststellen notulen </w:t>
            </w:r>
            <w:r w:rsidR="00815FEB" w:rsidRPr="003E33A3">
              <w:rPr>
                <w:rFonts w:ascii="Arial" w:eastAsia="Arial" w:hAnsi="Arial" w:cs="Arial"/>
                <w:sz w:val="20"/>
                <w:szCs w:val="20"/>
              </w:rPr>
              <w:t>250127</w:t>
            </w:r>
          </w:p>
          <w:p w14:paraId="611F4631" w14:textId="77777777" w:rsidR="000657C0" w:rsidRPr="000657C0" w:rsidRDefault="00005960" w:rsidP="00C37BD8">
            <w:pPr>
              <w:pStyle w:val="Geenafstand"/>
              <w:numPr>
                <w:ilvl w:val="0"/>
                <w:numId w:val="31"/>
              </w:numPr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</w:pPr>
            <w:r w:rsidRPr="000657C0">
              <w:rPr>
                <w:rFonts w:ascii="Arial" w:eastAsia="Arial" w:hAnsi="Arial" w:cs="Arial"/>
                <w:sz w:val="20"/>
                <w:szCs w:val="20"/>
              </w:rPr>
              <w:t xml:space="preserve">Bijlage: </w:t>
            </w:r>
            <w:hyperlink r:id="rId11" w:history="1">
              <w:r w:rsidRPr="000657C0">
                <w:rPr>
                  <w:rStyle w:val="Hyperlink"/>
                  <w:rFonts w:ascii="Arial" w:hAnsi="Arial" w:cs="Arial"/>
                  <w:sz w:val="20"/>
                  <w:szCs w:val="20"/>
                </w:rPr>
                <w:t>250127 MR-4 Notulen concept.docx</w:t>
              </w:r>
            </w:hyperlink>
          </w:p>
          <w:p w14:paraId="58B4F8E4" w14:textId="2357247B" w:rsidR="00C37BD8" w:rsidRPr="000657C0" w:rsidRDefault="00005960" w:rsidP="00C37BD8">
            <w:pPr>
              <w:pStyle w:val="Geenafstand"/>
              <w:numPr>
                <w:ilvl w:val="0"/>
                <w:numId w:val="3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0657C0">
              <w:rPr>
                <w:rFonts w:ascii="Arial" w:eastAsia="Arial" w:hAnsi="Arial" w:cs="Arial"/>
                <w:sz w:val="20"/>
                <w:szCs w:val="20"/>
              </w:rPr>
              <w:t>N.a.v.</w:t>
            </w:r>
            <w:r w:rsidR="00E43F5C" w:rsidRPr="000657C0">
              <w:rPr>
                <w:rFonts w:ascii="Arial" w:eastAsia="Arial" w:hAnsi="Arial" w:cs="Arial"/>
                <w:sz w:val="20"/>
                <w:szCs w:val="20"/>
              </w:rPr>
              <w:t xml:space="preserve"> verslag besproken om voortaan de actiepunten beter af te stemmen en op te nemen in het verslag als actielijst.</w:t>
            </w:r>
            <w:r w:rsidR="00C37BD8" w:rsidRPr="000657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D956BEC" w14:textId="3819384C" w:rsidR="003E33A3" w:rsidRPr="0091507A" w:rsidRDefault="00141A73" w:rsidP="00C37BD8">
            <w:p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A73">
              <w:rPr>
                <w:rFonts w:ascii="Arial" w:eastAsia="Arial" w:hAnsi="Arial" w:cs="Arial"/>
                <w:sz w:val="20"/>
                <w:szCs w:val="20"/>
              </w:rPr>
              <w:t>De notulen van vergadering MR-4 worden, met voorgestelde aanpassingen, vastgesteld</w:t>
            </w:r>
            <w:r w:rsidR="0091507A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="0043342D">
              <w:rPr>
                <w:rFonts w:ascii="Arial" w:eastAsia="Arial" w:hAnsi="Arial" w:cs="Arial"/>
                <w:sz w:val="20"/>
                <w:szCs w:val="20"/>
              </w:rPr>
              <w:t>(BESLUIT 1)</w:t>
            </w:r>
          </w:p>
        </w:tc>
        <w:tc>
          <w:tcPr>
            <w:tcW w:w="1396" w:type="dxa"/>
            <w:vAlign w:val="center"/>
          </w:tcPr>
          <w:p w14:paraId="3859F741" w14:textId="40850FE0" w:rsidR="00860F2F" w:rsidRPr="00CA4117" w:rsidRDefault="00EF0F11" w:rsidP="00860F2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CA4117">
              <w:rPr>
                <w:rFonts w:ascii="Arial" w:hAnsi="Arial" w:cs="Arial"/>
                <w:sz w:val="16"/>
                <w:szCs w:val="16"/>
              </w:rPr>
              <w:t>Besluiten</w:t>
            </w:r>
          </w:p>
        </w:tc>
        <w:tc>
          <w:tcPr>
            <w:tcW w:w="1049" w:type="dxa"/>
            <w:vAlign w:val="center"/>
          </w:tcPr>
          <w:p w14:paraId="6E6F4D21" w14:textId="03D93E61" w:rsidR="00860F2F" w:rsidRPr="00CA4117" w:rsidRDefault="00860F2F" w:rsidP="00860F2F">
            <w:pPr>
              <w:pStyle w:val="Geenafstand"/>
              <w:rPr>
                <w:rFonts w:ascii="Arial" w:eastAsia="Arial" w:hAnsi="Arial" w:cs="Arial"/>
                <w:sz w:val="16"/>
                <w:szCs w:val="16"/>
              </w:rPr>
            </w:pPr>
            <w:r w:rsidRPr="00CA4117">
              <w:rPr>
                <w:rFonts w:ascii="Arial" w:eastAsia="Arial" w:hAnsi="Arial" w:cs="Arial"/>
                <w:sz w:val="16"/>
                <w:szCs w:val="16"/>
              </w:rPr>
              <w:t>Bijlage</w:t>
            </w:r>
          </w:p>
        </w:tc>
      </w:tr>
      <w:tr w:rsidR="00486487" w:rsidRPr="003E33A3" w14:paraId="61F99096" w14:textId="77777777" w:rsidTr="7C299B9D">
        <w:trPr>
          <w:trHeight w:val="300"/>
        </w:trPr>
        <w:tc>
          <w:tcPr>
            <w:tcW w:w="825" w:type="dxa"/>
            <w:vAlign w:val="center"/>
          </w:tcPr>
          <w:p w14:paraId="134E4203" w14:textId="510614E4" w:rsidR="00486487" w:rsidRPr="003E33A3" w:rsidRDefault="00486487" w:rsidP="00486487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3E33A3">
              <w:rPr>
                <w:rFonts w:ascii="Arial" w:eastAsia="Arial" w:hAnsi="Arial" w:cs="Arial"/>
                <w:b/>
                <w:bCs/>
              </w:rPr>
              <w:t>19:40</w:t>
            </w:r>
          </w:p>
        </w:tc>
        <w:tc>
          <w:tcPr>
            <w:tcW w:w="5745" w:type="dxa"/>
            <w:vAlign w:val="center"/>
          </w:tcPr>
          <w:p w14:paraId="43021D63" w14:textId="1E60BABB" w:rsidR="00486487" w:rsidRPr="003E33A3" w:rsidRDefault="00486487" w:rsidP="00486487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3E33A3">
              <w:rPr>
                <w:rFonts w:ascii="Arial" w:hAnsi="Arial" w:cs="Arial"/>
              </w:rPr>
              <w:br/>
            </w:r>
            <w:r w:rsidRPr="003E33A3">
              <w:rPr>
                <w:rFonts w:ascii="Arial" w:eastAsia="Arial" w:hAnsi="Arial" w:cs="Arial"/>
                <w:b/>
                <w:bCs/>
              </w:rPr>
              <w:t>Overleg met Mededelingen directie/ bestuur</w:t>
            </w:r>
            <w:r w:rsidR="00362DA0" w:rsidRPr="003E33A3"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  <w:p w14:paraId="3C472A3B" w14:textId="77777777" w:rsidR="00486487" w:rsidRPr="003E33A3" w:rsidRDefault="00486487" w:rsidP="00C1228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396" w:type="dxa"/>
            <w:vAlign w:val="center"/>
          </w:tcPr>
          <w:p w14:paraId="112BFBAB" w14:textId="0791B11F" w:rsidR="00486487" w:rsidRPr="00CA4117" w:rsidRDefault="00486487" w:rsidP="00486487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CA4117">
              <w:rPr>
                <w:rFonts w:ascii="Arial" w:eastAsia="Arial" w:hAnsi="Arial" w:cs="Arial"/>
                <w:sz w:val="16"/>
                <w:szCs w:val="16"/>
              </w:rPr>
              <w:t xml:space="preserve">Adviesrecht </w:t>
            </w:r>
          </w:p>
        </w:tc>
        <w:tc>
          <w:tcPr>
            <w:tcW w:w="1049" w:type="dxa"/>
            <w:vAlign w:val="center"/>
          </w:tcPr>
          <w:p w14:paraId="5F62879E" w14:textId="4D94A59C" w:rsidR="00486487" w:rsidRPr="00CA4117" w:rsidRDefault="00486487" w:rsidP="00486487">
            <w:pPr>
              <w:pStyle w:val="Geenafstand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96154" w:rsidRPr="003E33A3" w14:paraId="23E59B85" w14:textId="77777777" w:rsidTr="7C299B9D">
        <w:trPr>
          <w:trHeight w:val="300"/>
        </w:trPr>
        <w:tc>
          <w:tcPr>
            <w:tcW w:w="825" w:type="dxa"/>
            <w:vAlign w:val="center"/>
          </w:tcPr>
          <w:p w14:paraId="030B9AAC" w14:textId="77777777" w:rsidR="00E96154" w:rsidRPr="003E33A3" w:rsidRDefault="00E96154" w:rsidP="00486487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745" w:type="dxa"/>
            <w:vAlign w:val="center"/>
          </w:tcPr>
          <w:p w14:paraId="4D66999C" w14:textId="77777777" w:rsidR="00704DAE" w:rsidRPr="003E33A3" w:rsidRDefault="00704DAE" w:rsidP="00704DAE">
            <w:pPr>
              <w:pStyle w:val="Geenafstan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BC768CE" w14:textId="209D4B83" w:rsidR="00E96154" w:rsidRPr="003E33A3" w:rsidRDefault="00E96154" w:rsidP="00704DAE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3E33A3">
              <w:rPr>
                <w:rFonts w:ascii="Arial" w:eastAsia="Arial" w:hAnsi="Arial" w:cs="Arial"/>
                <w:b/>
                <w:bCs/>
              </w:rPr>
              <w:t>Schoolbegroting</w:t>
            </w:r>
          </w:p>
          <w:p w14:paraId="1FC35D89" w14:textId="636C781A" w:rsidR="00BA3A99" w:rsidRPr="003E33A3" w:rsidRDefault="00E43F5C" w:rsidP="00E43F5C">
            <w:pPr>
              <w:pStyle w:val="Geenafstand"/>
              <w:numPr>
                <w:ilvl w:val="0"/>
                <w:numId w:val="3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 xml:space="preserve">Louise geeft uitgebreid uitleg over de </w:t>
            </w:r>
            <w:r w:rsidR="00316C62" w:rsidRPr="003E33A3">
              <w:rPr>
                <w:rFonts w:ascii="Arial" w:eastAsia="Arial" w:hAnsi="Arial" w:cs="Arial"/>
                <w:sz w:val="20"/>
                <w:szCs w:val="20"/>
              </w:rPr>
              <w:t>uitdagingen op SALTO niveau en schoolniveau.</w:t>
            </w:r>
            <w:r w:rsidR="004B1273" w:rsidRPr="003E33A3">
              <w:rPr>
                <w:rFonts w:ascii="Arial" w:eastAsia="Arial" w:hAnsi="Arial" w:cs="Arial"/>
                <w:sz w:val="20"/>
                <w:szCs w:val="20"/>
              </w:rPr>
              <w:t xml:space="preserve"> Ten aanzien van vaststellen van begroting en formatieplan. </w:t>
            </w:r>
          </w:p>
          <w:p w14:paraId="307D3DA6" w14:textId="517DA3B7" w:rsidR="00316C62" w:rsidRPr="003E33A3" w:rsidRDefault="00F14172" w:rsidP="00E43F5C">
            <w:pPr>
              <w:pStyle w:val="Geenafstand"/>
              <w:numPr>
                <w:ilvl w:val="0"/>
                <w:numId w:val="3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 xml:space="preserve">Begroting </w:t>
            </w:r>
            <w:r w:rsidR="00F70F34" w:rsidRPr="003E33A3">
              <w:rPr>
                <w:rFonts w:ascii="Arial" w:eastAsia="Arial" w:hAnsi="Arial" w:cs="Arial"/>
                <w:sz w:val="20"/>
                <w:szCs w:val="20"/>
              </w:rPr>
              <w:t xml:space="preserve">voor BS de Klimboom </w:t>
            </w:r>
            <w:r w:rsidRPr="003E33A3">
              <w:rPr>
                <w:rFonts w:ascii="Arial" w:eastAsia="Arial" w:hAnsi="Arial" w:cs="Arial"/>
                <w:sz w:val="20"/>
                <w:szCs w:val="20"/>
              </w:rPr>
              <w:t>is vastgesteld door bestuur voor de periode tot en met augustus 2025.</w:t>
            </w:r>
            <w:r w:rsidR="00C364C8" w:rsidRPr="003E33A3">
              <w:rPr>
                <w:rFonts w:ascii="Arial" w:eastAsia="Arial" w:hAnsi="Arial" w:cs="Arial"/>
                <w:sz w:val="20"/>
                <w:szCs w:val="20"/>
              </w:rPr>
              <w:t xml:space="preserve"> Voor de periode daarna ligt er voor alle scholen binnen SALTO de opdracht deze nog op te stellen.</w:t>
            </w:r>
          </w:p>
          <w:p w14:paraId="1D2898AF" w14:textId="56678E61" w:rsidR="002E3BC6" w:rsidRDefault="00BF03E2" w:rsidP="00E43F5C">
            <w:pPr>
              <w:pStyle w:val="Geenafstand"/>
              <w:numPr>
                <w:ilvl w:val="0"/>
                <w:numId w:val="3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44AB18F6">
              <w:rPr>
                <w:rFonts w:ascii="Arial" w:eastAsia="Arial" w:hAnsi="Arial" w:cs="Arial"/>
                <w:sz w:val="20"/>
                <w:szCs w:val="20"/>
              </w:rPr>
              <w:t>Februari</w:t>
            </w:r>
            <w:r w:rsidR="54063F3B" w:rsidRPr="44AB18F6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44AB18F6">
              <w:rPr>
                <w:rFonts w:ascii="Arial" w:eastAsia="Arial" w:hAnsi="Arial" w:cs="Arial"/>
                <w:sz w:val="20"/>
                <w:szCs w:val="20"/>
              </w:rPr>
              <w:t>telling 2025 telde 379 leerlingen; op basis van aantal leerlingen is een vast aantal FTE begroot.</w:t>
            </w:r>
          </w:p>
          <w:p w14:paraId="1D92C4A5" w14:textId="397631A3" w:rsidR="00BF03E2" w:rsidRPr="003E33A3" w:rsidRDefault="00BF03E2" w:rsidP="00E43F5C">
            <w:pPr>
              <w:pStyle w:val="Geenafstand"/>
              <w:numPr>
                <w:ilvl w:val="0"/>
                <w:numId w:val="3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 xml:space="preserve">Voor de Klimboom ligt er (net zoals veel andere scholen) de uitdaging om deze FTE slim in te zetten en in geval van verzuim te kijken naar </w:t>
            </w:r>
            <w:r w:rsidR="008301FB" w:rsidRPr="003E33A3">
              <w:rPr>
                <w:rFonts w:ascii="Arial" w:eastAsia="Arial" w:hAnsi="Arial" w:cs="Arial"/>
                <w:sz w:val="20"/>
                <w:szCs w:val="20"/>
              </w:rPr>
              <w:t xml:space="preserve">slimme en </w:t>
            </w:r>
            <w:r w:rsidRPr="003E33A3">
              <w:rPr>
                <w:rFonts w:ascii="Arial" w:eastAsia="Arial" w:hAnsi="Arial" w:cs="Arial"/>
                <w:sz w:val="20"/>
                <w:szCs w:val="20"/>
              </w:rPr>
              <w:t>effectieve vervanging</w:t>
            </w:r>
            <w:r w:rsidR="008301FB" w:rsidRPr="003E33A3">
              <w:rPr>
                <w:rFonts w:ascii="Arial" w:eastAsia="Arial" w:hAnsi="Arial" w:cs="Arial"/>
                <w:sz w:val="20"/>
                <w:szCs w:val="20"/>
              </w:rPr>
              <w:t>. Er zijn andere manieren dan 1 op 1 vervanging zoals nu vaak wordt georganiseerd.</w:t>
            </w:r>
            <w:r w:rsidR="000839E7" w:rsidRPr="003E33A3">
              <w:rPr>
                <w:rFonts w:ascii="Arial" w:eastAsia="Arial" w:hAnsi="Arial" w:cs="Arial"/>
                <w:sz w:val="20"/>
                <w:szCs w:val="20"/>
              </w:rPr>
              <w:t xml:space="preserve"> Manieren die minder inzet vragen maar wel effectief zijn voor het onderwijs van de klas.</w:t>
            </w:r>
            <w:r w:rsidR="008301FB" w:rsidRPr="003E33A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6F93F37" w14:textId="11595FF0" w:rsidR="003F7F05" w:rsidRPr="00BD4C7F" w:rsidRDefault="000515A7" w:rsidP="000839E7">
            <w:pPr>
              <w:pStyle w:val="Geenafstand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BD4C7F">
              <w:rPr>
                <w:rFonts w:ascii="Arial" w:eastAsia="Arial" w:hAnsi="Arial" w:cs="Arial"/>
                <w:sz w:val="20"/>
                <w:szCs w:val="20"/>
              </w:rPr>
              <w:t xml:space="preserve">Input voor het formatieplan wordt bij MR-6 </w:t>
            </w:r>
            <w:r w:rsidR="00A8754E" w:rsidRPr="00BD4C7F">
              <w:rPr>
                <w:rFonts w:ascii="Arial" w:eastAsia="Arial" w:hAnsi="Arial" w:cs="Arial"/>
                <w:sz w:val="20"/>
                <w:szCs w:val="20"/>
              </w:rPr>
              <w:t>geagendeerd.</w:t>
            </w:r>
            <w:r w:rsidR="000839E7" w:rsidRPr="00BD4C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E19" w:rsidRPr="00BD4C7F">
              <w:rPr>
                <w:rFonts w:ascii="Arial" w:hAnsi="Arial" w:cs="Arial"/>
                <w:sz w:val="20"/>
                <w:szCs w:val="20"/>
              </w:rPr>
              <w:t>(ACTIE 1)</w:t>
            </w:r>
          </w:p>
          <w:p w14:paraId="6F396A76" w14:textId="214EA3AA" w:rsidR="002E438A" w:rsidRPr="003E33A3" w:rsidRDefault="002E438A" w:rsidP="002E438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396" w:type="dxa"/>
            <w:vAlign w:val="center"/>
          </w:tcPr>
          <w:p w14:paraId="08B610A2" w14:textId="5CE01BE7" w:rsidR="00E96154" w:rsidRPr="00CA4117" w:rsidRDefault="00E96154" w:rsidP="00486487">
            <w:pPr>
              <w:pStyle w:val="Geenafstand"/>
              <w:rPr>
                <w:rFonts w:ascii="Arial" w:eastAsia="Arial" w:hAnsi="Arial" w:cs="Arial"/>
                <w:sz w:val="16"/>
                <w:szCs w:val="16"/>
              </w:rPr>
            </w:pPr>
            <w:r w:rsidRPr="00CA4117">
              <w:rPr>
                <w:rFonts w:ascii="Arial" w:eastAsia="Arial" w:hAnsi="Arial" w:cs="Arial"/>
                <w:sz w:val="16"/>
                <w:szCs w:val="16"/>
              </w:rPr>
              <w:t>Adviesrecht</w:t>
            </w:r>
          </w:p>
        </w:tc>
        <w:tc>
          <w:tcPr>
            <w:tcW w:w="1049" w:type="dxa"/>
            <w:vAlign w:val="center"/>
          </w:tcPr>
          <w:p w14:paraId="4BA8C049" w14:textId="77777777" w:rsidR="00E96154" w:rsidRPr="00CA4117" w:rsidRDefault="00E96154" w:rsidP="00486487">
            <w:pPr>
              <w:pStyle w:val="Geenafstand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96154" w:rsidRPr="003E33A3" w14:paraId="66BE5548" w14:textId="77777777" w:rsidTr="7C299B9D">
        <w:trPr>
          <w:trHeight w:val="300"/>
        </w:trPr>
        <w:tc>
          <w:tcPr>
            <w:tcW w:w="825" w:type="dxa"/>
            <w:vAlign w:val="center"/>
          </w:tcPr>
          <w:p w14:paraId="30D1F9E3" w14:textId="77777777" w:rsidR="00E96154" w:rsidRPr="003E33A3" w:rsidRDefault="00E96154" w:rsidP="00486487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745" w:type="dxa"/>
            <w:vAlign w:val="center"/>
          </w:tcPr>
          <w:p w14:paraId="7A7271C6" w14:textId="77777777" w:rsidR="00704DAE" w:rsidRPr="003E33A3" w:rsidRDefault="00704DAE" w:rsidP="00704DAE">
            <w:pPr>
              <w:pStyle w:val="Geenafstan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964B499" w14:textId="06154E88" w:rsidR="00E96154" w:rsidRPr="003E33A3" w:rsidRDefault="00E96154" w:rsidP="00704DAE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3E33A3">
              <w:rPr>
                <w:rFonts w:ascii="Arial" w:eastAsia="Arial" w:hAnsi="Arial" w:cs="Arial"/>
                <w:b/>
                <w:bCs/>
              </w:rPr>
              <w:t>Arbeidsinspectie 9-4-2025</w:t>
            </w:r>
          </w:p>
          <w:p w14:paraId="7771067A" w14:textId="3254B73D" w:rsidR="00E96154" w:rsidRDefault="00366675" w:rsidP="00755219">
            <w:pPr>
              <w:pStyle w:val="Geenafstand"/>
              <w:numPr>
                <w:ilvl w:val="0"/>
                <w:numId w:val="3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 xml:space="preserve">De Klimboom is geselecteerd voor een steekproef van de arbeidsinspectie. </w:t>
            </w:r>
            <w:r w:rsidR="004C3970" w:rsidRPr="003E33A3">
              <w:rPr>
                <w:rFonts w:ascii="Arial" w:eastAsia="Arial" w:hAnsi="Arial" w:cs="Arial"/>
                <w:sz w:val="20"/>
                <w:szCs w:val="20"/>
              </w:rPr>
              <w:t xml:space="preserve">Een steekproef is zonder </w:t>
            </w:r>
            <w:r w:rsidR="00BD4C7F" w:rsidRPr="003E33A3">
              <w:rPr>
                <w:rFonts w:ascii="Arial" w:eastAsia="Arial" w:hAnsi="Arial" w:cs="Arial"/>
                <w:sz w:val="20"/>
                <w:szCs w:val="20"/>
              </w:rPr>
              <w:t>specifieke</w:t>
            </w:r>
            <w:r w:rsidR="004C3970" w:rsidRPr="003E33A3">
              <w:rPr>
                <w:rFonts w:ascii="Arial" w:eastAsia="Arial" w:hAnsi="Arial" w:cs="Arial"/>
                <w:sz w:val="20"/>
                <w:szCs w:val="20"/>
              </w:rPr>
              <w:t xml:space="preserve"> aanleiding; dus er ligt geen zorg op dit moment</w:t>
            </w:r>
            <w:r w:rsidR="00755219" w:rsidRPr="003E33A3">
              <w:rPr>
                <w:rFonts w:ascii="Arial" w:eastAsia="Arial" w:hAnsi="Arial" w:cs="Arial"/>
                <w:sz w:val="20"/>
                <w:szCs w:val="20"/>
              </w:rPr>
              <w:t xml:space="preserve"> bij de Klimboom. De steekproef is </w:t>
            </w:r>
            <w:r w:rsidR="00546746" w:rsidRPr="003E33A3">
              <w:rPr>
                <w:rFonts w:ascii="Arial" w:eastAsia="Arial" w:hAnsi="Arial" w:cs="Arial"/>
                <w:sz w:val="20"/>
                <w:szCs w:val="20"/>
              </w:rPr>
              <w:t>n.a.v.</w:t>
            </w:r>
            <w:r w:rsidR="00755219" w:rsidRPr="003E33A3">
              <w:rPr>
                <w:rFonts w:ascii="Arial" w:eastAsia="Arial" w:hAnsi="Arial" w:cs="Arial"/>
                <w:sz w:val="20"/>
                <w:szCs w:val="20"/>
              </w:rPr>
              <w:t xml:space="preserve"> een </w:t>
            </w:r>
            <w:r w:rsidR="00546746" w:rsidRPr="003E33A3">
              <w:rPr>
                <w:rFonts w:ascii="Arial" w:eastAsia="Arial" w:hAnsi="Arial" w:cs="Arial"/>
                <w:sz w:val="20"/>
                <w:szCs w:val="20"/>
              </w:rPr>
              <w:t xml:space="preserve"> landelijke trend dat werkdruk in het onderwijs relatief hoog is.</w:t>
            </w:r>
            <w:r w:rsidR="009F4C4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FFB8385" w14:textId="518246C6" w:rsidR="000A55AB" w:rsidRPr="003E33A3" w:rsidRDefault="00546746" w:rsidP="008972B1">
            <w:pPr>
              <w:pStyle w:val="Geenafstand"/>
              <w:numPr>
                <w:ilvl w:val="0"/>
                <w:numId w:val="3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Personeel heeft </w:t>
            </w:r>
            <w:r w:rsidR="00755219" w:rsidRPr="003E33A3">
              <w:rPr>
                <w:rFonts w:ascii="Arial" w:eastAsia="Arial" w:hAnsi="Arial" w:cs="Arial"/>
                <w:sz w:val="20"/>
                <w:szCs w:val="20"/>
              </w:rPr>
              <w:t xml:space="preserve">ondertussen </w:t>
            </w:r>
            <w:r w:rsidRPr="003E33A3">
              <w:rPr>
                <w:rFonts w:ascii="Arial" w:eastAsia="Arial" w:hAnsi="Arial" w:cs="Arial"/>
                <w:sz w:val="20"/>
                <w:szCs w:val="20"/>
              </w:rPr>
              <w:t xml:space="preserve">vragenlijsten ontvangen en </w:t>
            </w:r>
            <w:r w:rsidR="006E15BB" w:rsidRPr="003E33A3">
              <w:rPr>
                <w:rFonts w:ascii="Arial" w:eastAsia="Arial" w:hAnsi="Arial" w:cs="Arial"/>
                <w:sz w:val="20"/>
                <w:szCs w:val="20"/>
              </w:rPr>
              <w:t xml:space="preserve">er vindt op 9-4 een werkbezoek plaats. Daarna wordt een </w:t>
            </w:r>
            <w:r w:rsidR="003115F2" w:rsidRPr="003E33A3">
              <w:rPr>
                <w:rFonts w:ascii="Arial" w:eastAsia="Arial" w:hAnsi="Arial" w:cs="Arial"/>
                <w:sz w:val="20"/>
                <w:szCs w:val="20"/>
              </w:rPr>
              <w:t>inspectierapport opgesteld.</w:t>
            </w:r>
          </w:p>
          <w:p w14:paraId="1F1F9A53" w14:textId="1A702C8F" w:rsidR="000A55AB" w:rsidRPr="003E33A3" w:rsidRDefault="008972B1" w:rsidP="000A55AB">
            <w:pPr>
              <w:pStyle w:val="Geenafstand"/>
              <w:numPr>
                <w:ilvl w:val="0"/>
                <w:numId w:val="3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Er is een Risico</w:t>
            </w:r>
            <w:r w:rsidR="005A5921" w:rsidRPr="003E33A3">
              <w:rPr>
                <w:rFonts w:ascii="Arial" w:eastAsia="Arial" w:hAnsi="Arial" w:cs="Arial"/>
                <w:sz w:val="20"/>
                <w:szCs w:val="20"/>
              </w:rPr>
              <w:t xml:space="preserve"> Inventarisatie en Evaluatie </w:t>
            </w:r>
            <w:r w:rsidR="00B75ABD" w:rsidRPr="003E33A3">
              <w:rPr>
                <w:rFonts w:ascii="Arial" w:eastAsia="Arial" w:hAnsi="Arial" w:cs="Arial"/>
                <w:sz w:val="20"/>
                <w:szCs w:val="20"/>
              </w:rPr>
              <w:t>(RI&amp;E) uitgevoerd.</w:t>
            </w:r>
          </w:p>
          <w:p w14:paraId="329EE3BA" w14:textId="77777777" w:rsidR="00E34B9C" w:rsidRPr="003E33A3" w:rsidRDefault="00B75ABD" w:rsidP="7C299B9D">
            <w:pPr>
              <w:pStyle w:val="Geenafstand"/>
              <w:numPr>
                <w:ilvl w:val="0"/>
                <w:numId w:val="3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7C299B9D">
              <w:rPr>
                <w:rFonts w:ascii="Arial" w:eastAsia="Arial" w:hAnsi="Arial" w:cs="Arial"/>
                <w:sz w:val="20"/>
                <w:szCs w:val="20"/>
              </w:rPr>
              <w:t xml:space="preserve">Op dit moment wordt er een Leerling tevredenheidsonderzoek uitgevoerd. </w:t>
            </w:r>
          </w:p>
          <w:p w14:paraId="68101A37" w14:textId="2E4A6BC3" w:rsidR="008972B1" w:rsidRPr="003E33A3" w:rsidRDefault="023F79F9" w:rsidP="7C299B9D">
            <w:pPr>
              <w:pStyle w:val="Geenafstand"/>
              <w:numPr>
                <w:ilvl w:val="0"/>
                <w:numId w:val="3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7C299B9D">
              <w:rPr>
                <w:rFonts w:ascii="Arial" w:eastAsia="Arial" w:hAnsi="Arial" w:cs="Arial"/>
                <w:sz w:val="20"/>
                <w:szCs w:val="20"/>
              </w:rPr>
              <w:t xml:space="preserve">Oudertevredenheidsonderzoek wordt ook uitgevoerd en </w:t>
            </w:r>
            <w:r w:rsidR="7807AD12" w:rsidRPr="7C299B9D">
              <w:rPr>
                <w:rFonts w:ascii="Arial" w:eastAsia="Arial" w:hAnsi="Arial" w:cs="Arial"/>
                <w:sz w:val="20"/>
                <w:szCs w:val="20"/>
              </w:rPr>
              <w:t xml:space="preserve">gepland voor </w:t>
            </w:r>
            <w:r w:rsidR="7D6511D0" w:rsidRPr="7C299B9D">
              <w:rPr>
                <w:rFonts w:ascii="Arial" w:eastAsia="Arial" w:hAnsi="Arial" w:cs="Arial"/>
                <w:sz w:val="20"/>
                <w:szCs w:val="20"/>
              </w:rPr>
              <w:t>19 tot en met 26 maart.</w:t>
            </w:r>
          </w:p>
          <w:p w14:paraId="798DD5A4" w14:textId="2710F4D3" w:rsidR="008972B1" w:rsidRPr="003E33A3" w:rsidRDefault="55748678" w:rsidP="7C299B9D">
            <w:pPr>
              <w:pStyle w:val="Geenafstand"/>
              <w:numPr>
                <w:ilvl w:val="1"/>
                <w:numId w:val="3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7C299B9D">
              <w:rPr>
                <w:rFonts w:ascii="Arial" w:eastAsia="Arial" w:hAnsi="Arial" w:cs="Arial"/>
                <w:sz w:val="20"/>
                <w:szCs w:val="20"/>
              </w:rPr>
              <w:t>Na nader onderzoek bleek dat in schooljaar 2023-2024 een oudertevredenheidsonderzoek is gedaan. De</w:t>
            </w:r>
            <w:r w:rsidR="7CF53BD8" w:rsidRPr="7C299B9D">
              <w:rPr>
                <w:rFonts w:ascii="Arial" w:eastAsia="Arial" w:hAnsi="Arial" w:cs="Arial"/>
                <w:sz w:val="20"/>
                <w:szCs w:val="20"/>
              </w:rPr>
              <w:t xml:space="preserve">ze kan worden gebruikt voor de arbeidsinspectie. Dit schooljaar wordt er daarom geen afgenomen. </w:t>
            </w:r>
          </w:p>
          <w:p w14:paraId="050C896F" w14:textId="77777777" w:rsidR="003F7F05" w:rsidRPr="003E33A3" w:rsidRDefault="003F7F05" w:rsidP="7C299B9D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F1600F" w14:textId="700FA199" w:rsidR="00571212" w:rsidRPr="003E33A3" w:rsidRDefault="00571212" w:rsidP="003F7F05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De resultaten van de onderzoeken worden geagendeerd voor de volgende bijeenkomst.</w:t>
            </w:r>
            <w:r w:rsidR="007D34DF" w:rsidRPr="003E33A3">
              <w:rPr>
                <w:rFonts w:ascii="Arial" w:eastAsia="Arial" w:hAnsi="Arial" w:cs="Arial"/>
                <w:sz w:val="20"/>
                <w:szCs w:val="20"/>
              </w:rPr>
              <w:t xml:space="preserve"> (ACTIE</w:t>
            </w:r>
            <w:r w:rsidR="0043342D"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 w:rsidR="007D34DF" w:rsidRPr="003E33A3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46127FAA" w14:textId="77777777" w:rsidR="00E96154" w:rsidRPr="003E33A3" w:rsidRDefault="00E96154" w:rsidP="00E96154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6C3C74" w14:textId="77777777" w:rsidR="00E96154" w:rsidRPr="003E33A3" w:rsidRDefault="00E96154" w:rsidP="0048648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396" w:type="dxa"/>
            <w:vAlign w:val="center"/>
          </w:tcPr>
          <w:p w14:paraId="0D57F075" w14:textId="32F65251" w:rsidR="00E96154" w:rsidRPr="00CA4117" w:rsidRDefault="00E96154" w:rsidP="00486487">
            <w:pPr>
              <w:pStyle w:val="Geenafstand"/>
              <w:rPr>
                <w:rFonts w:ascii="Arial" w:eastAsia="Arial" w:hAnsi="Arial" w:cs="Arial"/>
                <w:sz w:val="16"/>
                <w:szCs w:val="16"/>
              </w:rPr>
            </w:pPr>
            <w:r w:rsidRPr="00CA4117">
              <w:rPr>
                <w:rFonts w:ascii="Arial" w:eastAsia="Arial" w:hAnsi="Arial" w:cs="Arial"/>
                <w:sz w:val="16"/>
                <w:szCs w:val="16"/>
              </w:rPr>
              <w:lastRenderedPageBreak/>
              <w:t>informatie</w:t>
            </w:r>
          </w:p>
        </w:tc>
        <w:tc>
          <w:tcPr>
            <w:tcW w:w="1049" w:type="dxa"/>
            <w:vAlign w:val="center"/>
          </w:tcPr>
          <w:p w14:paraId="01B06278" w14:textId="77777777" w:rsidR="00E96154" w:rsidRPr="00CA4117" w:rsidRDefault="00E96154" w:rsidP="00486487">
            <w:pPr>
              <w:pStyle w:val="Geenafstand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D1A91" w:rsidRPr="003E33A3" w14:paraId="788A16FF" w14:textId="77777777" w:rsidTr="7C299B9D">
        <w:trPr>
          <w:trHeight w:val="300"/>
        </w:trPr>
        <w:tc>
          <w:tcPr>
            <w:tcW w:w="825" w:type="dxa"/>
            <w:vAlign w:val="center"/>
          </w:tcPr>
          <w:p w14:paraId="071E7D82" w14:textId="7508825D" w:rsidR="006D1A91" w:rsidRPr="003E33A3" w:rsidRDefault="006D1A91" w:rsidP="007D232D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745" w:type="dxa"/>
            <w:vAlign w:val="center"/>
          </w:tcPr>
          <w:p w14:paraId="197A08ED" w14:textId="77777777" w:rsidR="0069332D" w:rsidRPr="003E33A3" w:rsidRDefault="0069332D" w:rsidP="007D232D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</w:p>
          <w:p w14:paraId="34D99874" w14:textId="7287755E" w:rsidR="006D1A91" w:rsidRPr="003E33A3" w:rsidRDefault="008433F9" w:rsidP="007D232D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3E33A3">
              <w:rPr>
                <w:rFonts w:ascii="Arial" w:eastAsia="Arial" w:hAnsi="Arial" w:cs="Arial"/>
                <w:b/>
                <w:bCs/>
              </w:rPr>
              <w:t>Vakantieregeling</w:t>
            </w:r>
          </w:p>
          <w:p w14:paraId="04CDB537" w14:textId="77777777" w:rsidR="00362DA0" w:rsidRPr="003E33A3" w:rsidRDefault="00362DA0" w:rsidP="008433F9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7543DF79" w14:textId="6E45DB6B" w:rsidR="008433F9" w:rsidRDefault="00050A29" w:rsidP="44AB18F6">
            <w:pPr>
              <w:pStyle w:val="Geenafstand"/>
              <w:numPr>
                <w:ilvl w:val="0"/>
                <w:numId w:val="32"/>
              </w:numPr>
              <w:rPr>
                <w:rFonts w:ascii="Arial" w:eastAsia="Arial" w:hAnsi="Arial" w:cs="Arial"/>
                <w:strike/>
                <w:sz w:val="20"/>
                <w:szCs w:val="20"/>
              </w:rPr>
            </w:pPr>
            <w:r w:rsidRPr="7C299B9D">
              <w:rPr>
                <w:rFonts w:ascii="Arial" w:eastAsia="Arial" w:hAnsi="Arial" w:cs="Arial"/>
                <w:sz w:val="20"/>
                <w:szCs w:val="20"/>
              </w:rPr>
              <w:t xml:space="preserve">De vakantieplanning is door SALTO </w:t>
            </w:r>
            <w:r w:rsidR="00C9257D" w:rsidRPr="7C299B9D">
              <w:rPr>
                <w:rFonts w:ascii="Arial" w:eastAsia="Arial" w:hAnsi="Arial" w:cs="Arial"/>
                <w:sz w:val="20"/>
                <w:szCs w:val="20"/>
              </w:rPr>
              <w:t xml:space="preserve">voorgesteld. Op dit moment is de planning van met name de lesvrije (juni) week </w:t>
            </w:r>
            <w:r w:rsidR="009038B4" w:rsidRPr="7C299B9D">
              <w:rPr>
                <w:rFonts w:ascii="Arial" w:eastAsia="Arial" w:hAnsi="Arial" w:cs="Arial"/>
                <w:sz w:val="20"/>
                <w:szCs w:val="20"/>
              </w:rPr>
              <w:t xml:space="preserve">niet helemaal duidelijk. Om die reden </w:t>
            </w:r>
            <w:r w:rsidR="5ABE0F94" w:rsidRPr="7C299B9D">
              <w:rPr>
                <w:rFonts w:ascii="Arial" w:eastAsia="Arial" w:hAnsi="Arial" w:cs="Arial"/>
                <w:sz w:val="20"/>
                <w:szCs w:val="20"/>
              </w:rPr>
              <w:t>zal de vakantieplanning op een later tijdstip gecommuniceerd worden naar andere ouders.</w:t>
            </w:r>
          </w:p>
          <w:p w14:paraId="37C19F6C" w14:textId="108400FF" w:rsidR="00237FAA" w:rsidRPr="00237FAA" w:rsidRDefault="00237FAA" w:rsidP="00237FAA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1A0DB8BF" w14:textId="49580998" w:rsidR="006D1A91" w:rsidRPr="00CA4117" w:rsidRDefault="008433F9" w:rsidP="1038674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CA4117">
              <w:rPr>
                <w:rFonts w:ascii="Arial" w:hAnsi="Arial" w:cs="Arial"/>
                <w:sz w:val="16"/>
                <w:szCs w:val="16"/>
              </w:rPr>
              <w:t>Voor-bespreken</w:t>
            </w:r>
          </w:p>
        </w:tc>
        <w:tc>
          <w:tcPr>
            <w:tcW w:w="1049" w:type="dxa"/>
            <w:vAlign w:val="center"/>
          </w:tcPr>
          <w:p w14:paraId="1B7527F1" w14:textId="10CB0224" w:rsidR="006D1A91" w:rsidRPr="00CA4117" w:rsidRDefault="00455C6E" w:rsidP="007D232D">
            <w:pPr>
              <w:pStyle w:val="Geenafstand"/>
              <w:rPr>
                <w:rFonts w:ascii="Arial" w:eastAsia="Arial" w:hAnsi="Arial" w:cs="Arial"/>
                <w:sz w:val="16"/>
                <w:szCs w:val="16"/>
              </w:rPr>
            </w:pPr>
            <w:r w:rsidRPr="00CA4117">
              <w:rPr>
                <w:rFonts w:ascii="Arial" w:eastAsia="Arial" w:hAnsi="Arial" w:cs="Arial"/>
                <w:sz w:val="16"/>
                <w:szCs w:val="16"/>
              </w:rPr>
              <w:t>Bijlage</w:t>
            </w:r>
          </w:p>
        </w:tc>
      </w:tr>
      <w:tr w:rsidR="001066EA" w:rsidRPr="003E33A3" w14:paraId="5B908CDA" w14:textId="77777777" w:rsidTr="7C299B9D">
        <w:trPr>
          <w:trHeight w:val="300"/>
        </w:trPr>
        <w:tc>
          <w:tcPr>
            <w:tcW w:w="825" w:type="dxa"/>
            <w:vAlign w:val="center"/>
          </w:tcPr>
          <w:p w14:paraId="2A5B8AEB" w14:textId="1F39C1D7" w:rsidR="001066EA" w:rsidRPr="003E33A3" w:rsidRDefault="007A436A" w:rsidP="001066EA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3E33A3">
              <w:rPr>
                <w:rFonts w:ascii="Arial" w:eastAsia="Arial" w:hAnsi="Arial" w:cs="Arial"/>
                <w:b/>
                <w:bCs/>
              </w:rPr>
              <w:t>21</w:t>
            </w:r>
            <w:r w:rsidR="00362DA0" w:rsidRPr="003E33A3">
              <w:rPr>
                <w:rFonts w:ascii="Arial" w:eastAsia="Arial" w:hAnsi="Arial" w:cs="Arial"/>
                <w:b/>
                <w:bCs/>
              </w:rPr>
              <w:t>:</w:t>
            </w:r>
            <w:r w:rsidR="00B86898" w:rsidRPr="003E33A3">
              <w:rPr>
                <w:rFonts w:ascii="Arial" w:eastAsia="Arial" w:hAnsi="Arial" w:cs="Arial"/>
                <w:b/>
                <w:bCs/>
              </w:rPr>
              <w:t>00</w:t>
            </w:r>
          </w:p>
        </w:tc>
        <w:tc>
          <w:tcPr>
            <w:tcW w:w="5745" w:type="dxa"/>
          </w:tcPr>
          <w:p w14:paraId="2D46BC00" w14:textId="77777777" w:rsidR="00C73882" w:rsidRPr="003E33A3" w:rsidRDefault="00C73882" w:rsidP="001066EA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402F7AC3" w14:textId="2C2A475E" w:rsidR="00923CEE" w:rsidRPr="003E33A3" w:rsidRDefault="00923CEE" w:rsidP="001066EA">
            <w:pPr>
              <w:pStyle w:val="Geenafstand"/>
              <w:rPr>
                <w:rFonts w:ascii="Arial" w:hAnsi="Arial" w:cs="Arial"/>
                <w:b/>
                <w:bCs/>
              </w:rPr>
            </w:pPr>
            <w:r w:rsidRPr="003E33A3">
              <w:rPr>
                <w:rFonts w:ascii="Arial" w:hAnsi="Arial" w:cs="Arial"/>
                <w:b/>
                <w:bCs/>
              </w:rPr>
              <w:t>UPDATE WERKGROEPEN:</w:t>
            </w:r>
            <w:r w:rsidR="0044015A" w:rsidRPr="003E33A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2CA1DFC" w14:textId="77777777" w:rsidR="00923CEE" w:rsidRPr="003E33A3" w:rsidRDefault="00923CEE" w:rsidP="001066EA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27A368C6" w14:textId="77777777" w:rsidR="009429E5" w:rsidRPr="003E33A3" w:rsidRDefault="009429E5" w:rsidP="009429E5">
            <w:pPr>
              <w:pStyle w:val="Geenafstand"/>
              <w:rPr>
                <w:rFonts w:ascii="Arial" w:hAnsi="Arial" w:cs="Arial"/>
                <w:b/>
                <w:bCs/>
              </w:rPr>
            </w:pPr>
            <w:r w:rsidRPr="003E33A3">
              <w:rPr>
                <w:rFonts w:ascii="Arial" w:hAnsi="Arial" w:cs="Arial"/>
                <w:b/>
                <w:bCs/>
              </w:rPr>
              <w:t>Nieuwe methodiek GO! Pilotfase</w:t>
            </w:r>
          </w:p>
          <w:p w14:paraId="3CE66EC5" w14:textId="6F97E2F6" w:rsidR="00285E34" w:rsidRPr="003E33A3" w:rsidRDefault="00A652BC" w:rsidP="004E3125">
            <w:pPr>
              <w:pStyle w:val="Geenafstand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A652BC">
              <w:rPr>
                <w:rFonts w:ascii="Arial" w:hAnsi="Arial" w:cs="Arial"/>
                <w:sz w:val="20"/>
                <w:szCs w:val="20"/>
              </w:rPr>
              <w:t>De werkgroep en directie besluiten de licentie van GO! te verlengen</w:t>
            </w:r>
            <w:r>
              <w:rPr>
                <w:rFonts w:ascii="Arial" w:hAnsi="Arial" w:cs="Arial"/>
                <w:sz w:val="20"/>
                <w:szCs w:val="20"/>
              </w:rPr>
              <w:t xml:space="preserve"> tot en met schooljaar 2025-2026</w:t>
            </w:r>
            <w:r w:rsidRPr="00A652B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5E34" w:rsidRPr="003E33A3">
              <w:rPr>
                <w:rFonts w:ascii="Arial" w:hAnsi="Arial" w:cs="Arial"/>
                <w:sz w:val="20"/>
                <w:szCs w:val="20"/>
              </w:rPr>
              <w:t>Dit biedt ruimte om de methode verder te implementeren en optimaal te benutten.</w:t>
            </w:r>
          </w:p>
          <w:p w14:paraId="0A3219E4" w14:textId="77777777" w:rsidR="00285E34" w:rsidRPr="003E33A3" w:rsidRDefault="00285E34" w:rsidP="004E3125">
            <w:pPr>
              <w:pStyle w:val="Geenafstand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E33A3">
              <w:rPr>
                <w:rFonts w:ascii="Arial" w:hAnsi="Arial" w:cs="Arial"/>
                <w:sz w:val="20"/>
                <w:szCs w:val="20"/>
              </w:rPr>
              <w:t>GO! sluit aan bij actuele onderwijskundige inzichten en bevordert een geïntegreerde aanpak van taalonderwijs. Daarnaast biedt de methode kansen voor verdere professionalisering van leerkrachten, onder andere via storytelling en rijke teksten.</w:t>
            </w:r>
          </w:p>
          <w:p w14:paraId="31EEC1BE" w14:textId="2A473E69" w:rsidR="00285E34" w:rsidRPr="003E33A3" w:rsidRDefault="00285E34" w:rsidP="004E3125">
            <w:pPr>
              <w:pStyle w:val="Geenafstand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E33A3">
              <w:rPr>
                <w:rFonts w:ascii="Arial" w:hAnsi="Arial" w:cs="Arial"/>
                <w:sz w:val="20"/>
                <w:szCs w:val="20"/>
              </w:rPr>
              <w:t>Om de implementatie te ondersteunen, worden aanvullende materialen aangeschaft. De voortgang en effectiviteit van de methode zullen worden geëvalueerd, waarna verdere stappen worden bepaald.</w:t>
            </w:r>
          </w:p>
          <w:p w14:paraId="36170002" w14:textId="77777777" w:rsidR="004E3125" w:rsidRPr="003E33A3" w:rsidRDefault="004E3125" w:rsidP="004E3125">
            <w:pPr>
              <w:pStyle w:val="Geenafstand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03087F5" w14:textId="77777777" w:rsidR="00295CEB" w:rsidRPr="003E33A3" w:rsidRDefault="00295CEB" w:rsidP="00295CEB">
            <w:pPr>
              <w:pStyle w:val="Geenafstand"/>
              <w:rPr>
                <w:rFonts w:ascii="Arial" w:hAnsi="Arial" w:cs="Arial"/>
                <w:b/>
                <w:bCs/>
              </w:rPr>
            </w:pPr>
            <w:r w:rsidRPr="003E33A3">
              <w:rPr>
                <w:rFonts w:ascii="Arial" w:hAnsi="Arial" w:cs="Arial"/>
                <w:b/>
                <w:bCs/>
              </w:rPr>
              <w:t>Nieuwe methodiek Rekenen</w:t>
            </w:r>
          </w:p>
          <w:p w14:paraId="422E413B" w14:textId="0E005522" w:rsidR="00FA214B" w:rsidRPr="003E33A3" w:rsidRDefault="00FA214B" w:rsidP="00845865">
            <w:pPr>
              <w:pStyle w:val="Geenafstand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44AB18F6">
              <w:rPr>
                <w:rFonts w:ascii="Arial" w:hAnsi="Arial" w:cs="Arial"/>
                <w:sz w:val="20"/>
                <w:szCs w:val="20"/>
              </w:rPr>
              <w:t xml:space="preserve">Op dit moment </w:t>
            </w:r>
            <w:r w:rsidR="6DD75F4C" w:rsidRPr="44AB18F6">
              <w:rPr>
                <w:rFonts w:ascii="Arial" w:hAnsi="Arial" w:cs="Arial"/>
                <w:sz w:val="20"/>
                <w:szCs w:val="20"/>
              </w:rPr>
              <w:t>worden in de</w:t>
            </w:r>
            <w:r w:rsidRPr="44AB18F6">
              <w:rPr>
                <w:rFonts w:ascii="Arial" w:hAnsi="Arial" w:cs="Arial"/>
                <w:sz w:val="20"/>
                <w:szCs w:val="20"/>
              </w:rPr>
              <w:t xml:space="preserve"> groepen de beide voorkeurs-methode uitgeprobeerd. Voor </w:t>
            </w:r>
            <w:r w:rsidR="007D4919" w:rsidRPr="44AB18F6">
              <w:rPr>
                <w:rFonts w:ascii="Arial" w:hAnsi="Arial" w:cs="Arial"/>
                <w:sz w:val="20"/>
                <w:szCs w:val="20"/>
              </w:rPr>
              <w:t>de zomervakantie wordt een besluit genomen</w:t>
            </w:r>
            <w:r w:rsidR="009C361F" w:rsidRPr="44AB18F6">
              <w:rPr>
                <w:rFonts w:ascii="Arial" w:hAnsi="Arial" w:cs="Arial"/>
                <w:sz w:val="20"/>
                <w:szCs w:val="20"/>
              </w:rPr>
              <w:t>.</w:t>
            </w:r>
            <w:r w:rsidR="001D542D">
              <w:rPr>
                <w:rFonts w:ascii="Arial" w:hAnsi="Arial" w:cs="Arial"/>
                <w:sz w:val="20"/>
                <w:szCs w:val="20"/>
              </w:rPr>
              <w:t xml:space="preserve"> De methodes die worden uitgeprobeerd zijn WIG (Wereld in getallen) en </w:t>
            </w:r>
            <w:r w:rsidR="009576C3">
              <w:rPr>
                <w:rFonts w:ascii="Arial" w:hAnsi="Arial" w:cs="Arial"/>
                <w:sz w:val="20"/>
                <w:szCs w:val="20"/>
              </w:rPr>
              <w:t>Getal en ruimte jr.</w:t>
            </w:r>
          </w:p>
          <w:p w14:paraId="2D4E246D" w14:textId="77777777" w:rsidR="005656A4" w:rsidRPr="003E33A3" w:rsidRDefault="005656A4" w:rsidP="00923CE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2ECD3B95" w14:textId="77777777" w:rsidR="00923CEE" w:rsidRPr="003E33A3" w:rsidRDefault="00923CEE" w:rsidP="00923CEE">
            <w:pPr>
              <w:pStyle w:val="Geenafstand"/>
              <w:rPr>
                <w:rFonts w:ascii="Arial" w:hAnsi="Arial" w:cs="Arial"/>
                <w:b/>
                <w:bCs/>
              </w:rPr>
            </w:pPr>
            <w:r w:rsidRPr="003E33A3">
              <w:rPr>
                <w:rFonts w:ascii="Arial" w:hAnsi="Arial" w:cs="Arial"/>
                <w:b/>
                <w:bCs/>
              </w:rPr>
              <w:t>Nieuwe rapporten</w:t>
            </w:r>
          </w:p>
          <w:p w14:paraId="69FF400D" w14:textId="0548A8B3" w:rsidR="00546A4E" w:rsidRPr="003E33A3" w:rsidRDefault="00D0536D" w:rsidP="00845865">
            <w:pPr>
              <w:pStyle w:val="Geenafstand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3E33A3">
              <w:rPr>
                <w:rFonts w:ascii="Arial" w:hAnsi="Arial" w:cs="Arial"/>
                <w:sz w:val="20"/>
                <w:szCs w:val="20"/>
              </w:rPr>
              <w:t xml:space="preserve">Als werkgroep wordt gekeken naar de aanpassingen in het rapport. Voor groep 3 t/m 8 zullen we deze een volgende MR </w:t>
            </w:r>
            <w:r w:rsidR="00546A4E" w:rsidRPr="003E33A3">
              <w:rPr>
                <w:rFonts w:ascii="Arial" w:hAnsi="Arial" w:cs="Arial"/>
                <w:sz w:val="20"/>
                <w:szCs w:val="20"/>
              </w:rPr>
              <w:t>agenderen.</w:t>
            </w:r>
            <w:r w:rsidR="00901E59" w:rsidRPr="003E33A3">
              <w:rPr>
                <w:rFonts w:ascii="Arial" w:hAnsi="Arial" w:cs="Arial"/>
                <w:sz w:val="20"/>
                <w:szCs w:val="20"/>
              </w:rPr>
              <w:t xml:space="preserve"> (ACTIE</w:t>
            </w:r>
            <w:r w:rsidR="00E528F6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901E59" w:rsidRPr="003E33A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62AB0CC" w14:textId="6D7CD232" w:rsidR="00923CEE" w:rsidRPr="003E33A3" w:rsidRDefault="00546A4E" w:rsidP="00845865">
            <w:pPr>
              <w:pStyle w:val="Geenafstand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3E33A3">
              <w:rPr>
                <w:rFonts w:ascii="Arial" w:hAnsi="Arial" w:cs="Arial"/>
                <w:sz w:val="20"/>
                <w:szCs w:val="20"/>
              </w:rPr>
              <w:lastRenderedPageBreak/>
              <w:t xml:space="preserve">Het rapport voor de kleuters wordt door het team met meer aandacht </w:t>
            </w:r>
            <w:r w:rsidR="00DB6E48" w:rsidRPr="003E33A3">
              <w:rPr>
                <w:rFonts w:ascii="Arial" w:hAnsi="Arial" w:cs="Arial"/>
                <w:sz w:val="20"/>
                <w:szCs w:val="20"/>
              </w:rPr>
              <w:t>bekeken.</w:t>
            </w:r>
          </w:p>
          <w:p w14:paraId="6A05987F" w14:textId="5BDE6B66" w:rsidR="00393746" w:rsidRPr="003E33A3" w:rsidRDefault="00845865" w:rsidP="00845865">
            <w:pPr>
              <w:pStyle w:val="Geenafstand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3E33A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3302A8" w:rsidRPr="003E33A3">
              <w:rPr>
                <w:rFonts w:ascii="Arial" w:hAnsi="Arial" w:cs="Arial"/>
                <w:sz w:val="20"/>
                <w:szCs w:val="20"/>
              </w:rPr>
              <w:t>(P)</w:t>
            </w:r>
            <w:r w:rsidRPr="003E33A3">
              <w:rPr>
                <w:rFonts w:ascii="Arial" w:hAnsi="Arial" w:cs="Arial"/>
                <w:sz w:val="20"/>
                <w:szCs w:val="20"/>
              </w:rPr>
              <w:t xml:space="preserve">MR heeft de wens om voor de zomervakantie belangrijkste wijzigingen </w:t>
            </w:r>
            <w:r w:rsidR="003302A8" w:rsidRPr="003E33A3">
              <w:rPr>
                <w:rFonts w:ascii="Arial" w:hAnsi="Arial" w:cs="Arial"/>
                <w:sz w:val="20"/>
                <w:szCs w:val="20"/>
              </w:rPr>
              <w:t>door te voeren.</w:t>
            </w:r>
          </w:p>
          <w:p w14:paraId="619DAA5F" w14:textId="77777777" w:rsidR="00B01F0E" w:rsidRPr="00B01F0E" w:rsidRDefault="00B01F0E" w:rsidP="00845865">
            <w:pPr>
              <w:pStyle w:val="Geenafstand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</w:rPr>
            </w:pPr>
            <w:r w:rsidRPr="00B01F0E">
              <w:rPr>
                <w:rFonts w:ascii="Arial" w:hAnsi="Arial" w:cs="Arial"/>
                <w:b/>
                <w:bCs/>
                <w:sz w:val="20"/>
                <w:szCs w:val="20"/>
              </w:rPr>
              <w:t>IEP</w:t>
            </w:r>
          </w:p>
          <w:p w14:paraId="30C41585" w14:textId="43D3C6AA" w:rsidR="000E1F9A" w:rsidRPr="003E33A3" w:rsidRDefault="00B01F0E" w:rsidP="00B01F0E">
            <w:pPr>
              <w:pStyle w:val="Geenafstand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Vanuit de ouders komt het s</w:t>
            </w:r>
            <w:r w:rsidR="000E1F9A" w:rsidRPr="003E33A3">
              <w:rPr>
                <w:rFonts w:ascii="Arial" w:hAnsi="Arial" w:cs="Arial"/>
                <w:sz w:val="20"/>
                <w:szCs w:val="20"/>
              </w:rPr>
              <w:t>ignaal dat de resultaten van de IEP redelijk lastig te lezen zijn.</w:t>
            </w:r>
            <w:r w:rsidR="00815D89" w:rsidRPr="003E33A3">
              <w:rPr>
                <w:rFonts w:ascii="Arial" w:hAnsi="Arial" w:cs="Arial"/>
                <w:sz w:val="20"/>
                <w:szCs w:val="20"/>
              </w:rPr>
              <w:t xml:space="preserve"> Dit wordt nader bekeken door </w:t>
            </w:r>
            <w:r w:rsidR="00451079" w:rsidRPr="003E33A3">
              <w:rPr>
                <w:rFonts w:ascii="Arial" w:hAnsi="Arial" w:cs="Arial"/>
                <w:sz w:val="20"/>
                <w:szCs w:val="20"/>
              </w:rPr>
              <w:t>docenten</w:t>
            </w:r>
            <w:r w:rsidR="00815D89" w:rsidRPr="003E33A3">
              <w:rPr>
                <w:rFonts w:ascii="Arial" w:hAnsi="Arial" w:cs="Arial"/>
                <w:sz w:val="20"/>
                <w:szCs w:val="20"/>
              </w:rPr>
              <w:t>. (ACTIE</w:t>
            </w:r>
            <w:r w:rsidR="00E528F6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815D89" w:rsidRPr="003E33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A519215" w14:textId="0900F257" w:rsidR="003D0432" w:rsidRPr="003E33A3" w:rsidRDefault="003D0432" w:rsidP="003D0432">
            <w:pPr>
              <w:pStyle w:val="Geenafstan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Week van lentekriebels</w:t>
            </w:r>
          </w:p>
          <w:p w14:paraId="1FDD6285" w14:textId="4766AF1D" w:rsidR="003D0432" w:rsidRDefault="003D0432" w:rsidP="003D0432">
            <w:pPr>
              <w:pStyle w:val="Geenafstand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Vanuit de werkgroep is geen input </w:t>
            </w:r>
            <w:r w:rsidR="001C4C2A">
              <w:rPr>
                <w:rFonts w:ascii="Arial" w:hAnsi="Arial" w:cs="Arial"/>
                <w:sz w:val="20"/>
                <w:szCs w:val="20"/>
              </w:rPr>
              <w:t>en</w:t>
            </w:r>
            <w:r w:rsidR="00451079">
              <w:rPr>
                <w:rFonts w:ascii="Arial" w:hAnsi="Arial" w:cs="Arial"/>
                <w:sz w:val="20"/>
                <w:szCs w:val="20"/>
              </w:rPr>
              <w:t xml:space="preserve"> hulpvraag</w:t>
            </w:r>
            <w:r w:rsidR="005F21B1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451079">
              <w:rPr>
                <w:rFonts w:ascii="Arial" w:hAnsi="Arial" w:cs="Arial"/>
                <w:sz w:val="20"/>
                <w:szCs w:val="20"/>
              </w:rPr>
              <w:t xml:space="preserve">informatie </w:t>
            </w:r>
            <w:r w:rsidR="005F21B1">
              <w:rPr>
                <w:rFonts w:ascii="Arial" w:hAnsi="Arial" w:cs="Arial"/>
                <w:sz w:val="20"/>
                <w:szCs w:val="20"/>
              </w:rPr>
              <w:t xml:space="preserve">gekomen </w:t>
            </w:r>
            <w:r w:rsidR="00451079">
              <w:rPr>
                <w:rFonts w:ascii="Arial" w:hAnsi="Arial" w:cs="Arial"/>
                <w:sz w:val="20"/>
                <w:szCs w:val="20"/>
              </w:rPr>
              <w:t xml:space="preserve">over de communicatie aan de ouders. </w:t>
            </w:r>
            <w:r w:rsidR="00BF0584">
              <w:rPr>
                <w:rFonts w:ascii="Arial" w:hAnsi="Arial" w:cs="Arial"/>
                <w:sz w:val="20"/>
                <w:szCs w:val="20"/>
              </w:rPr>
              <w:t>Dit is wel gevraagd n.a.v. voorgaande MR vergadering (MR4).</w:t>
            </w:r>
          </w:p>
          <w:p w14:paraId="7B90D1E9" w14:textId="24C951DF" w:rsidR="0093221D" w:rsidRPr="0093221D" w:rsidRDefault="00BF0584" w:rsidP="003D0432">
            <w:pPr>
              <w:pStyle w:val="Geenafstand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 xml:space="preserve">Vraag/advies </w:t>
            </w:r>
            <w:r w:rsidR="0074349A">
              <w:rPr>
                <w:rFonts w:ascii="Arial" w:eastAsia="Arial" w:hAnsi="Arial" w:cs="Arial"/>
                <w:sz w:val="20"/>
                <w:szCs w:val="20"/>
              </w:rPr>
              <w:t xml:space="preserve">wordt </w:t>
            </w:r>
            <w:r w:rsidRPr="003E33A3">
              <w:rPr>
                <w:rFonts w:ascii="Arial" w:eastAsia="Arial" w:hAnsi="Arial" w:cs="Arial"/>
                <w:sz w:val="20"/>
                <w:szCs w:val="20"/>
              </w:rPr>
              <w:t xml:space="preserve">aan de werkgroep om het niet te </w:t>
            </w:r>
            <w:r w:rsidR="0074349A">
              <w:rPr>
                <w:rFonts w:ascii="Arial" w:eastAsia="Arial" w:hAnsi="Arial" w:cs="Arial"/>
                <w:sz w:val="20"/>
                <w:szCs w:val="20"/>
              </w:rPr>
              <w:t>groot te maken</w:t>
            </w:r>
            <w:r w:rsidR="004D4178">
              <w:rPr>
                <w:rFonts w:ascii="Arial" w:eastAsia="Arial" w:hAnsi="Arial" w:cs="Arial"/>
                <w:sz w:val="20"/>
                <w:szCs w:val="20"/>
              </w:rPr>
              <w:t>, beknopt en feitelijk te houden</w:t>
            </w:r>
            <w:r w:rsidR="0074349A">
              <w:rPr>
                <w:rFonts w:ascii="Arial" w:eastAsia="Arial" w:hAnsi="Arial" w:cs="Arial"/>
                <w:sz w:val="20"/>
                <w:szCs w:val="20"/>
              </w:rPr>
              <w:t xml:space="preserve"> in de </w:t>
            </w:r>
            <w:r w:rsidR="004D4178">
              <w:rPr>
                <w:rFonts w:ascii="Arial" w:eastAsia="Arial" w:hAnsi="Arial" w:cs="Arial"/>
                <w:sz w:val="20"/>
                <w:szCs w:val="20"/>
              </w:rPr>
              <w:t xml:space="preserve">eventuele </w:t>
            </w:r>
            <w:r w:rsidR="0074349A">
              <w:rPr>
                <w:rFonts w:ascii="Arial" w:eastAsia="Arial" w:hAnsi="Arial" w:cs="Arial"/>
                <w:sz w:val="20"/>
                <w:szCs w:val="20"/>
              </w:rPr>
              <w:t>communicatie</w:t>
            </w:r>
            <w:r w:rsidR="0093221D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B961D0">
              <w:rPr>
                <w:rFonts w:ascii="Arial" w:eastAsia="Arial" w:hAnsi="Arial" w:cs="Arial"/>
                <w:sz w:val="20"/>
                <w:szCs w:val="20"/>
              </w:rPr>
              <w:t xml:space="preserve"> (ACTIE 5)</w:t>
            </w:r>
          </w:p>
          <w:p w14:paraId="548E35E1" w14:textId="520F392B" w:rsidR="00451079" w:rsidRPr="003E33A3" w:rsidRDefault="006E538B" w:rsidP="003D0432">
            <w:pPr>
              <w:pStyle w:val="Geenafstand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44AB18F6">
              <w:rPr>
                <w:rFonts w:ascii="Arial" w:eastAsia="Arial" w:hAnsi="Arial" w:cs="Arial"/>
                <w:sz w:val="20"/>
                <w:szCs w:val="20"/>
              </w:rPr>
              <w:t>Vanui</w:t>
            </w:r>
            <w:r w:rsidR="0922A70F" w:rsidRPr="44AB18F6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44AB18F6">
              <w:rPr>
                <w:rFonts w:ascii="Arial" w:eastAsia="Arial" w:hAnsi="Arial" w:cs="Arial"/>
                <w:sz w:val="20"/>
                <w:szCs w:val="20"/>
              </w:rPr>
              <w:t xml:space="preserve"> de MR wordt voorgesteld te onderzoeken </w:t>
            </w:r>
            <w:r w:rsidR="00B961D0" w:rsidRPr="44AB18F6">
              <w:rPr>
                <w:rFonts w:ascii="Arial" w:eastAsia="Arial" w:hAnsi="Arial" w:cs="Arial"/>
                <w:sz w:val="20"/>
                <w:szCs w:val="20"/>
              </w:rPr>
              <w:t xml:space="preserve">of een andere methodiek </w:t>
            </w:r>
            <w:r w:rsidRPr="44AB18F6">
              <w:rPr>
                <w:rFonts w:ascii="Arial" w:eastAsia="Arial" w:hAnsi="Arial" w:cs="Arial"/>
                <w:sz w:val="20"/>
                <w:szCs w:val="20"/>
              </w:rPr>
              <w:t xml:space="preserve">met structurele </w:t>
            </w:r>
            <w:r w:rsidR="000A620F" w:rsidRPr="44AB18F6">
              <w:rPr>
                <w:rFonts w:ascii="Arial" w:eastAsia="Arial" w:hAnsi="Arial" w:cs="Arial"/>
                <w:sz w:val="20"/>
                <w:szCs w:val="20"/>
              </w:rPr>
              <w:t xml:space="preserve">“jaarrond” </w:t>
            </w:r>
            <w:r w:rsidRPr="44AB18F6">
              <w:rPr>
                <w:rFonts w:ascii="Arial" w:eastAsia="Arial" w:hAnsi="Arial" w:cs="Arial"/>
                <w:sz w:val="20"/>
                <w:szCs w:val="20"/>
              </w:rPr>
              <w:t xml:space="preserve">aandacht </w:t>
            </w:r>
            <w:r w:rsidR="000A620F" w:rsidRPr="44AB18F6">
              <w:rPr>
                <w:rFonts w:ascii="Arial" w:eastAsia="Arial" w:hAnsi="Arial" w:cs="Arial"/>
                <w:sz w:val="20"/>
                <w:szCs w:val="20"/>
              </w:rPr>
              <w:t xml:space="preserve">voor grenzen stellen, intimiteit, sociale veiligheid en seksualiteit </w:t>
            </w:r>
            <w:r w:rsidR="00D53E7B" w:rsidRPr="44AB18F6">
              <w:rPr>
                <w:rFonts w:ascii="Arial" w:eastAsia="Arial" w:hAnsi="Arial" w:cs="Arial"/>
                <w:sz w:val="20"/>
                <w:szCs w:val="20"/>
              </w:rPr>
              <w:t xml:space="preserve">beter aansluit. Hiermee wordt het thema </w:t>
            </w:r>
            <w:r w:rsidR="000A620F" w:rsidRPr="44AB18F6">
              <w:rPr>
                <w:rFonts w:ascii="Arial" w:eastAsia="Arial" w:hAnsi="Arial" w:cs="Arial"/>
                <w:sz w:val="20"/>
                <w:szCs w:val="20"/>
              </w:rPr>
              <w:t xml:space="preserve">minder “een ding” </w:t>
            </w:r>
            <w:r w:rsidR="00D53E7B" w:rsidRPr="44AB18F6">
              <w:rPr>
                <w:rFonts w:ascii="Arial" w:eastAsia="Arial" w:hAnsi="Arial" w:cs="Arial"/>
                <w:sz w:val="20"/>
                <w:szCs w:val="20"/>
              </w:rPr>
              <w:t xml:space="preserve">wat de mogelijke onrust </w:t>
            </w:r>
            <w:r w:rsidR="00CC36D4" w:rsidRPr="44AB18F6">
              <w:rPr>
                <w:rFonts w:ascii="Arial" w:eastAsia="Arial" w:hAnsi="Arial" w:cs="Arial"/>
                <w:sz w:val="20"/>
                <w:szCs w:val="20"/>
              </w:rPr>
              <w:t>verminderd</w:t>
            </w:r>
            <w:r w:rsidR="000A620F" w:rsidRPr="44AB18F6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93221D" w:rsidRPr="44AB18F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A620F" w:rsidRPr="44AB18F6">
              <w:rPr>
                <w:rFonts w:ascii="Arial" w:eastAsia="Arial" w:hAnsi="Arial" w:cs="Arial"/>
                <w:sz w:val="20"/>
                <w:szCs w:val="20"/>
              </w:rPr>
              <w:t>(ACTIE 6)</w:t>
            </w:r>
          </w:p>
          <w:p w14:paraId="14ED2DBE" w14:textId="6DD03606" w:rsidR="00923CEE" w:rsidRPr="003E33A3" w:rsidRDefault="00923CEE" w:rsidP="00B027C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6A0099BA" w14:textId="54411CD2" w:rsidR="001066EA" w:rsidRPr="00CA4117" w:rsidRDefault="001066EA" w:rsidP="001066EA">
            <w:pPr>
              <w:pStyle w:val="Geenafstand"/>
              <w:rPr>
                <w:rFonts w:ascii="Arial" w:eastAsia="Arial" w:hAnsi="Arial" w:cs="Arial"/>
                <w:sz w:val="16"/>
                <w:szCs w:val="16"/>
              </w:rPr>
            </w:pPr>
            <w:r w:rsidRPr="00CA4117">
              <w:rPr>
                <w:rFonts w:ascii="Arial" w:eastAsia="Arial" w:hAnsi="Arial" w:cs="Arial"/>
                <w:sz w:val="16"/>
                <w:szCs w:val="16"/>
              </w:rPr>
              <w:lastRenderedPageBreak/>
              <w:t>Bespreken</w:t>
            </w:r>
          </w:p>
        </w:tc>
        <w:tc>
          <w:tcPr>
            <w:tcW w:w="1049" w:type="dxa"/>
            <w:vAlign w:val="center"/>
          </w:tcPr>
          <w:p w14:paraId="34166E41" w14:textId="5E0843FA" w:rsidR="001066EA" w:rsidRPr="00CA4117" w:rsidRDefault="0C3CA0F6" w:rsidP="001066EA">
            <w:pPr>
              <w:pStyle w:val="Geenafstand"/>
              <w:rPr>
                <w:rFonts w:ascii="Arial" w:eastAsia="Arial" w:hAnsi="Arial" w:cs="Arial"/>
                <w:sz w:val="16"/>
                <w:szCs w:val="16"/>
              </w:rPr>
            </w:pPr>
            <w:r w:rsidRPr="00CA4117">
              <w:rPr>
                <w:rFonts w:ascii="Arial" w:eastAsia="Arial" w:hAnsi="Arial" w:cs="Arial"/>
                <w:sz w:val="16"/>
                <w:szCs w:val="16"/>
              </w:rPr>
              <w:t>Bijlage</w:t>
            </w:r>
          </w:p>
        </w:tc>
      </w:tr>
      <w:tr w:rsidR="001066EA" w:rsidRPr="003E33A3" w14:paraId="63E03183" w14:textId="77777777" w:rsidTr="7C299B9D">
        <w:trPr>
          <w:trHeight w:val="300"/>
        </w:trPr>
        <w:tc>
          <w:tcPr>
            <w:tcW w:w="825" w:type="dxa"/>
            <w:vAlign w:val="center"/>
          </w:tcPr>
          <w:p w14:paraId="2F33D221" w14:textId="60572763" w:rsidR="001066EA" w:rsidRPr="003E33A3" w:rsidRDefault="00CA6094" w:rsidP="001066EA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3E33A3">
              <w:rPr>
                <w:rFonts w:ascii="Arial" w:eastAsia="Arial" w:hAnsi="Arial" w:cs="Arial"/>
                <w:b/>
                <w:bCs/>
              </w:rPr>
              <w:t>21</w:t>
            </w:r>
            <w:r w:rsidR="00B86898" w:rsidRPr="003E33A3">
              <w:rPr>
                <w:rFonts w:ascii="Arial" w:eastAsia="Arial" w:hAnsi="Arial" w:cs="Arial"/>
                <w:b/>
                <w:bCs/>
              </w:rPr>
              <w:t>:</w:t>
            </w:r>
            <w:r w:rsidRPr="003E33A3"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5745" w:type="dxa"/>
          </w:tcPr>
          <w:p w14:paraId="2AD864C1" w14:textId="6C07674C" w:rsidR="001066EA" w:rsidRPr="003E33A3" w:rsidRDefault="001066EA" w:rsidP="001066EA">
            <w:pPr>
              <w:pStyle w:val="Geenafstand"/>
              <w:rPr>
                <w:rFonts w:ascii="Arial" w:eastAsia="Arial" w:hAnsi="Arial" w:cs="Arial"/>
              </w:rPr>
            </w:pPr>
            <w:r w:rsidRPr="003E33A3">
              <w:rPr>
                <w:rFonts w:ascii="Arial" w:hAnsi="Arial" w:cs="Arial"/>
              </w:rPr>
              <w:br/>
            </w:r>
            <w:r w:rsidRPr="003E33A3">
              <w:rPr>
                <w:rFonts w:ascii="Arial" w:eastAsia="Arial" w:hAnsi="Arial" w:cs="Arial"/>
                <w:b/>
                <w:bCs/>
              </w:rPr>
              <w:t>Vragen aan directie/ bestuur</w:t>
            </w:r>
          </w:p>
          <w:p w14:paraId="700923CE" w14:textId="38A2F3C0" w:rsidR="00C73882" w:rsidRPr="003E33A3" w:rsidRDefault="00B027C5" w:rsidP="00B027C5">
            <w:pPr>
              <w:pStyle w:val="Geenafstand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3E33A3">
              <w:rPr>
                <w:rFonts w:ascii="Arial" w:hAnsi="Arial" w:cs="Arial"/>
                <w:sz w:val="20"/>
                <w:szCs w:val="20"/>
              </w:rPr>
              <w:t>Er zijn geen aanvullende vragen aan de directie/bestuur</w:t>
            </w:r>
          </w:p>
          <w:p w14:paraId="72111334" w14:textId="77777777" w:rsidR="001066EA" w:rsidRPr="003E33A3" w:rsidRDefault="001066EA" w:rsidP="001066E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396" w:type="dxa"/>
            <w:vAlign w:val="center"/>
          </w:tcPr>
          <w:p w14:paraId="141A9C38" w14:textId="77777777" w:rsidR="001066EA" w:rsidRPr="00CA4117" w:rsidRDefault="001066EA" w:rsidP="001066EA">
            <w:pPr>
              <w:pStyle w:val="Geenafstand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14:paraId="5BE7BA3A" w14:textId="03657EDC" w:rsidR="001066EA" w:rsidRPr="00CA4117" w:rsidRDefault="001066EA" w:rsidP="001066EA">
            <w:pPr>
              <w:pStyle w:val="Geenafstand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F6399" w:rsidRPr="003E33A3" w14:paraId="257C0F93" w14:textId="77777777" w:rsidTr="7C299B9D">
        <w:trPr>
          <w:trHeight w:val="300"/>
        </w:trPr>
        <w:tc>
          <w:tcPr>
            <w:tcW w:w="825" w:type="dxa"/>
            <w:vAlign w:val="center"/>
          </w:tcPr>
          <w:p w14:paraId="2C97BDE6" w14:textId="1E51A473" w:rsidR="002F6399" w:rsidRPr="003E33A3" w:rsidRDefault="00B86898" w:rsidP="001066EA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3E33A3">
              <w:rPr>
                <w:rFonts w:ascii="Arial" w:eastAsia="Arial" w:hAnsi="Arial" w:cs="Arial"/>
                <w:b/>
                <w:bCs/>
              </w:rPr>
              <w:t>2</w:t>
            </w:r>
            <w:r w:rsidR="00CA6094" w:rsidRPr="003E33A3">
              <w:rPr>
                <w:rFonts w:ascii="Arial" w:eastAsia="Arial" w:hAnsi="Arial" w:cs="Arial"/>
                <w:b/>
                <w:bCs/>
              </w:rPr>
              <w:t>1</w:t>
            </w:r>
            <w:r w:rsidRPr="003E33A3">
              <w:rPr>
                <w:rFonts w:ascii="Arial" w:eastAsia="Arial" w:hAnsi="Arial" w:cs="Arial"/>
                <w:b/>
                <w:bCs/>
              </w:rPr>
              <w:t>:</w:t>
            </w:r>
            <w:r w:rsidR="00CA6094" w:rsidRPr="003E33A3"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5745" w:type="dxa"/>
          </w:tcPr>
          <w:p w14:paraId="15C2BA11" w14:textId="77777777" w:rsidR="002F6399" w:rsidRPr="003E33A3" w:rsidRDefault="002F6399" w:rsidP="001066EA">
            <w:pPr>
              <w:pStyle w:val="Geenafstand"/>
              <w:rPr>
                <w:rFonts w:ascii="Arial" w:hAnsi="Arial" w:cs="Arial"/>
              </w:rPr>
            </w:pPr>
          </w:p>
          <w:p w14:paraId="6A68E1AF" w14:textId="5CFBA286" w:rsidR="002F6399" w:rsidRPr="003E33A3" w:rsidRDefault="002F6399" w:rsidP="002F6399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3E33A3">
              <w:rPr>
                <w:rFonts w:ascii="Arial" w:eastAsia="Arial" w:hAnsi="Arial" w:cs="Arial"/>
                <w:b/>
                <w:bCs/>
              </w:rPr>
              <w:t>Ouderbetrokkenheid</w:t>
            </w:r>
          </w:p>
          <w:p w14:paraId="54A6E9AA" w14:textId="2C6F4427" w:rsidR="002F6399" w:rsidRPr="003E33A3" w:rsidRDefault="008B3811" w:rsidP="004F3288">
            <w:pPr>
              <w:pStyle w:val="Geenafstand"/>
              <w:numPr>
                <w:ilvl w:val="0"/>
                <w:numId w:val="3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hAnsi="Arial" w:cs="Arial"/>
                <w:sz w:val="20"/>
                <w:szCs w:val="20"/>
              </w:rPr>
              <w:t>Ervaringen</w:t>
            </w:r>
            <w:r w:rsidRPr="003E33A3">
              <w:rPr>
                <w:rFonts w:ascii="Arial" w:eastAsia="Arial" w:hAnsi="Arial" w:cs="Arial"/>
                <w:sz w:val="20"/>
                <w:szCs w:val="20"/>
              </w:rPr>
              <w:t xml:space="preserve"> en b</w:t>
            </w:r>
            <w:r w:rsidR="00A66DEF" w:rsidRPr="003E33A3">
              <w:rPr>
                <w:rFonts w:ascii="Arial" w:eastAsia="Arial" w:hAnsi="Arial" w:cs="Arial"/>
                <w:sz w:val="20"/>
                <w:szCs w:val="20"/>
              </w:rPr>
              <w:t>ehoefte</w:t>
            </w:r>
            <w:r w:rsidR="0066070E" w:rsidRPr="003E33A3">
              <w:rPr>
                <w:rFonts w:ascii="Arial" w:eastAsia="Arial" w:hAnsi="Arial" w:cs="Arial"/>
                <w:sz w:val="20"/>
                <w:szCs w:val="20"/>
              </w:rPr>
              <w:t xml:space="preserve"> is meegenomen in de andere punten.</w:t>
            </w:r>
          </w:p>
          <w:p w14:paraId="545CD9E0" w14:textId="77777777" w:rsidR="002F6399" w:rsidRPr="003E33A3" w:rsidRDefault="002F6399" w:rsidP="001066E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396" w:type="dxa"/>
            <w:vAlign w:val="center"/>
          </w:tcPr>
          <w:p w14:paraId="091F3E7F" w14:textId="77777777" w:rsidR="002F6399" w:rsidRPr="00CA4117" w:rsidRDefault="002F6399" w:rsidP="001066EA">
            <w:pPr>
              <w:pStyle w:val="Geenafstand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14:paraId="0EAD32A1" w14:textId="77777777" w:rsidR="002F6399" w:rsidRPr="00CA4117" w:rsidRDefault="002F6399" w:rsidP="001066EA">
            <w:pPr>
              <w:pStyle w:val="Geenafstand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11583" w:rsidRPr="003E33A3" w14:paraId="75595728" w14:textId="77777777" w:rsidTr="7C299B9D">
        <w:trPr>
          <w:trHeight w:val="300"/>
        </w:trPr>
        <w:tc>
          <w:tcPr>
            <w:tcW w:w="825" w:type="dxa"/>
            <w:vAlign w:val="center"/>
          </w:tcPr>
          <w:p w14:paraId="6C1D40E1" w14:textId="65A55ACC" w:rsidR="00811583" w:rsidRPr="003E33A3" w:rsidRDefault="00B86898" w:rsidP="001066EA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3E33A3">
              <w:rPr>
                <w:rFonts w:ascii="Arial" w:eastAsia="Arial" w:hAnsi="Arial" w:cs="Arial"/>
                <w:b/>
                <w:bCs/>
              </w:rPr>
              <w:t>2</w:t>
            </w:r>
            <w:r w:rsidR="00F23D10" w:rsidRPr="003E33A3">
              <w:rPr>
                <w:rFonts w:ascii="Arial" w:eastAsia="Arial" w:hAnsi="Arial" w:cs="Arial"/>
                <w:b/>
                <w:bCs/>
              </w:rPr>
              <w:t>1</w:t>
            </w:r>
            <w:r w:rsidRPr="003E33A3">
              <w:rPr>
                <w:rFonts w:ascii="Arial" w:eastAsia="Arial" w:hAnsi="Arial" w:cs="Arial"/>
                <w:b/>
                <w:bCs/>
              </w:rPr>
              <w:t>:</w:t>
            </w:r>
            <w:r w:rsidR="00F23D10" w:rsidRPr="003E33A3"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5745" w:type="dxa"/>
          </w:tcPr>
          <w:p w14:paraId="4F076FF5" w14:textId="77777777" w:rsidR="00811583" w:rsidRPr="003E33A3" w:rsidRDefault="00811583" w:rsidP="00811583">
            <w:pPr>
              <w:pStyle w:val="Geenafstand"/>
              <w:rPr>
                <w:rFonts w:ascii="Arial" w:hAnsi="Arial" w:cs="Arial"/>
              </w:rPr>
            </w:pPr>
          </w:p>
          <w:p w14:paraId="6B5EEEC8" w14:textId="115CD576" w:rsidR="00811583" w:rsidRPr="003E33A3" w:rsidRDefault="00811583" w:rsidP="00811583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3E33A3">
              <w:rPr>
                <w:rFonts w:ascii="Arial" w:eastAsia="Arial" w:hAnsi="Arial" w:cs="Arial"/>
                <w:b/>
                <w:bCs/>
              </w:rPr>
              <w:t>Ouderbijdrage 2024-2025</w:t>
            </w:r>
          </w:p>
          <w:p w14:paraId="5A995098" w14:textId="14D816E2" w:rsidR="004F3288" w:rsidRDefault="00BF1967" w:rsidP="004F3288">
            <w:pPr>
              <w:pStyle w:val="Geenafstand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BD4C7F">
              <w:rPr>
                <w:rFonts w:ascii="Arial" w:hAnsi="Arial" w:cs="Arial"/>
                <w:sz w:val="20"/>
                <w:szCs w:val="20"/>
              </w:rPr>
              <w:t>Op dit moment is 55% van de vrijwillige ouderbijdrage betaald door de ouders. Besproken wordt dat dit mogelijk door de onduidelijkheid komt en de ‘verlopen’ betaallinks.</w:t>
            </w:r>
          </w:p>
          <w:p w14:paraId="24940AD9" w14:textId="3FE933C2" w:rsidR="00F23D10" w:rsidRPr="00677E88" w:rsidRDefault="00CC36D4" w:rsidP="00677E88">
            <w:pPr>
              <w:pStyle w:val="Geenafstand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CC36D4">
              <w:rPr>
                <w:rFonts w:ascii="Arial" w:hAnsi="Arial" w:cs="Arial"/>
                <w:sz w:val="20"/>
                <w:szCs w:val="20"/>
              </w:rPr>
              <w:t>De MR adviseert de school een reminder te sturen via met een werkende betaallink.</w:t>
            </w:r>
            <w:r w:rsidR="00DD5FE6" w:rsidRPr="00677E88">
              <w:rPr>
                <w:rFonts w:ascii="Arial" w:hAnsi="Arial" w:cs="Arial"/>
                <w:sz w:val="20"/>
                <w:szCs w:val="20"/>
              </w:rPr>
              <w:t xml:space="preserve"> (ACTIE</w:t>
            </w:r>
            <w:r w:rsidR="0093221D" w:rsidRPr="00677E88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DD5FE6" w:rsidRPr="00677E8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4CA71A1" w14:textId="35828DA1" w:rsidR="00811583" w:rsidRPr="00BD4C7F" w:rsidRDefault="00F23D10" w:rsidP="00F23D10">
            <w:pPr>
              <w:pStyle w:val="Geenafstand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BD4C7F">
              <w:rPr>
                <w:rFonts w:ascii="Arial" w:hAnsi="Arial" w:cs="Arial"/>
                <w:sz w:val="20"/>
                <w:szCs w:val="20"/>
              </w:rPr>
              <w:t>Status</w:t>
            </w:r>
            <w:r w:rsidR="00950AA3" w:rsidRPr="00BD4C7F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12" w:history="1">
              <w:r w:rsidR="00950AA3" w:rsidRPr="00BD4C7F">
                <w:rPr>
                  <w:rStyle w:val="Hyperlink"/>
                  <w:rFonts w:ascii="Arial" w:hAnsi="Arial" w:cs="Arial"/>
                  <w:sz w:val="20"/>
                  <w:szCs w:val="20"/>
                </w:rPr>
                <w:t>Totaaloverzicht financiën 2024-2025.xlsx</w:t>
              </w:r>
            </w:hyperlink>
          </w:p>
          <w:p w14:paraId="394ED8D9" w14:textId="78B048A7" w:rsidR="00811583" w:rsidRPr="003E33A3" w:rsidRDefault="00811583" w:rsidP="00811583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396" w:type="dxa"/>
            <w:vAlign w:val="center"/>
          </w:tcPr>
          <w:p w14:paraId="20E1BFE5" w14:textId="77777777" w:rsidR="00811583" w:rsidRPr="00CA4117" w:rsidRDefault="00811583" w:rsidP="001066EA">
            <w:pPr>
              <w:pStyle w:val="Geenafstand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14:paraId="0F8B7D79" w14:textId="77777777" w:rsidR="00811583" w:rsidRPr="00CA4117" w:rsidRDefault="00811583" w:rsidP="001066EA">
            <w:pPr>
              <w:pStyle w:val="Geenafstand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066EA" w:rsidRPr="003E33A3" w14:paraId="53E789E3" w14:textId="77777777" w:rsidTr="7C299B9D">
        <w:trPr>
          <w:trHeight w:val="300"/>
        </w:trPr>
        <w:tc>
          <w:tcPr>
            <w:tcW w:w="825" w:type="dxa"/>
            <w:vAlign w:val="center"/>
          </w:tcPr>
          <w:p w14:paraId="012EFE64" w14:textId="21A772A8" w:rsidR="001066EA" w:rsidRPr="003E33A3" w:rsidRDefault="001066EA" w:rsidP="001066EA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3E33A3">
              <w:rPr>
                <w:rFonts w:ascii="Arial" w:eastAsia="Arial" w:hAnsi="Arial" w:cs="Arial"/>
                <w:b/>
                <w:bCs/>
              </w:rPr>
              <w:t>2</w:t>
            </w:r>
            <w:r w:rsidR="00F23D10" w:rsidRPr="003E33A3">
              <w:rPr>
                <w:rFonts w:ascii="Arial" w:eastAsia="Arial" w:hAnsi="Arial" w:cs="Arial"/>
                <w:b/>
                <w:bCs/>
              </w:rPr>
              <w:t>1</w:t>
            </w:r>
            <w:r w:rsidRPr="003E33A3">
              <w:rPr>
                <w:rFonts w:ascii="Arial" w:eastAsia="Arial" w:hAnsi="Arial" w:cs="Arial"/>
                <w:b/>
                <w:bCs/>
              </w:rPr>
              <w:t>:</w:t>
            </w:r>
            <w:r w:rsidR="00F23D10" w:rsidRPr="003E33A3">
              <w:rPr>
                <w:rFonts w:ascii="Arial" w:eastAsia="Arial" w:hAnsi="Arial" w:cs="Arial"/>
                <w:b/>
                <w:bCs/>
              </w:rPr>
              <w:t>2</w:t>
            </w:r>
            <w:r w:rsidR="00B86898" w:rsidRPr="003E33A3">
              <w:rPr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5745" w:type="dxa"/>
            <w:vAlign w:val="center"/>
          </w:tcPr>
          <w:p w14:paraId="7478BD8E" w14:textId="77777777" w:rsidR="00D059CF" w:rsidRPr="003E33A3" w:rsidRDefault="00D059CF" w:rsidP="001066EA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</w:p>
          <w:p w14:paraId="152602B3" w14:textId="2A86124C" w:rsidR="001066EA" w:rsidRPr="003E33A3" w:rsidRDefault="001066EA" w:rsidP="001066EA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3E33A3">
              <w:rPr>
                <w:rFonts w:ascii="Arial" w:eastAsia="Arial" w:hAnsi="Arial" w:cs="Arial"/>
                <w:b/>
                <w:bCs/>
              </w:rPr>
              <w:t>Communicatie onderling</w:t>
            </w:r>
          </w:p>
          <w:p w14:paraId="4A8AFD4B" w14:textId="77777777" w:rsidR="00B86898" w:rsidRPr="003E33A3" w:rsidRDefault="00857B6F" w:rsidP="00857B6F">
            <w:pPr>
              <w:pStyle w:val="Geenafstand"/>
              <w:numPr>
                <w:ilvl w:val="0"/>
                <w:numId w:val="2"/>
              </w:num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Niet los besproken, is onderdeel geweest van de andere agendapunten.</w:t>
            </w:r>
          </w:p>
          <w:p w14:paraId="73C8E8C5" w14:textId="36ACD7F6" w:rsidR="00857B6F" w:rsidRPr="003E33A3" w:rsidRDefault="00857B6F" w:rsidP="00857B6F">
            <w:pPr>
              <w:pStyle w:val="Geenafstand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4379079B" w14:textId="36D62C55" w:rsidR="001066EA" w:rsidRPr="00CA4117" w:rsidRDefault="001066EA" w:rsidP="001066EA">
            <w:pPr>
              <w:pStyle w:val="Geenafstand"/>
              <w:rPr>
                <w:rFonts w:ascii="Arial" w:eastAsia="Arial" w:hAnsi="Arial" w:cs="Arial"/>
                <w:sz w:val="16"/>
                <w:szCs w:val="16"/>
              </w:rPr>
            </w:pPr>
            <w:r w:rsidRPr="00CA4117">
              <w:rPr>
                <w:rFonts w:ascii="Arial" w:eastAsia="Arial" w:hAnsi="Arial" w:cs="Arial"/>
                <w:sz w:val="16"/>
                <w:szCs w:val="16"/>
              </w:rPr>
              <w:t>Overleg en afstemming</w:t>
            </w:r>
          </w:p>
        </w:tc>
        <w:tc>
          <w:tcPr>
            <w:tcW w:w="1049" w:type="dxa"/>
            <w:vAlign w:val="center"/>
          </w:tcPr>
          <w:p w14:paraId="4F31FF52" w14:textId="7DF38C97" w:rsidR="001066EA" w:rsidRPr="00CA4117" w:rsidRDefault="001066EA" w:rsidP="001066EA">
            <w:pPr>
              <w:pStyle w:val="Geenafstand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066EA" w:rsidRPr="003E33A3" w14:paraId="3DC6D427" w14:textId="77777777" w:rsidTr="7C299B9D">
        <w:trPr>
          <w:trHeight w:val="645"/>
        </w:trPr>
        <w:tc>
          <w:tcPr>
            <w:tcW w:w="825" w:type="dxa"/>
            <w:vAlign w:val="center"/>
          </w:tcPr>
          <w:p w14:paraId="324A5A18" w14:textId="56B409B9" w:rsidR="001066EA" w:rsidRPr="003E33A3" w:rsidRDefault="001066EA" w:rsidP="001066EA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3E33A3">
              <w:rPr>
                <w:rFonts w:ascii="Arial" w:eastAsia="Arial" w:hAnsi="Arial" w:cs="Arial"/>
                <w:b/>
                <w:bCs/>
              </w:rPr>
              <w:t>2</w:t>
            </w:r>
            <w:r w:rsidR="00F23D10" w:rsidRPr="003E33A3">
              <w:rPr>
                <w:rFonts w:ascii="Arial" w:eastAsia="Arial" w:hAnsi="Arial" w:cs="Arial"/>
                <w:b/>
                <w:bCs/>
              </w:rPr>
              <w:t>1</w:t>
            </w:r>
            <w:r w:rsidRPr="003E33A3">
              <w:rPr>
                <w:rFonts w:ascii="Arial" w:eastAsia="Arial" w:hAnsi="Arial" w:cs="Arial"/>
                <w:b/>
                <w:bCs/>
              </w:rPr>
              <w:t>:</w:t>
            </w:r>
            <w:r w:rsidR="00F23D10" w:rsidRPr="003E33A3">
              <w:rPr>
                <w:rFonts w:ascii="Arial" w:eastAsia="Arial" w:hAnsi="Arial" w:cs="Arial"/>
                <w:b/>
                <w:bCs/>
              </w:rPr>
              <w:t>25</w:t>
            </w:r>
          </w:p>
        </w:tc>
        <w:tc>
          <w:tcPr>
            <w:tcW w:w="5745" w:type="dxa"/>
            <w:vAlign w:val="center"/>
          </w:tcPr>
          <w:p w14:paraId="211A174F" w14:textId="77777777" w:rsidR="00B86898" w:rsidRPr="003E33A3" w:rsidRDefault="00B86898" w:rsidP="001066EA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</w:p>
          <w:p w14:paraId="465FBAC0" w14:textId="4EFB7DE8" w:rsidR="001066EA" w:rsidRPr="003E33A3" w:rsidRDefault="001066EA" w:rsidP="001066EA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3E33A3">
              <w:rPr>
                <w:rFonts w:ascii="Arial" w:eastAsia="Arial" w:hAnsi="Arial" w:cs="Arial"/>
                <w:b/>
                <w:bCs/>
              </w:rPr>
              <w:t>Rondvraag</w:t>
            </w:r>
          </w:p>
          <w:p w14:paraId="3B02CB74" w14:textId="77777777" w:rsidR="00677E88" w:rsidRPr="000657C0" w:rsidRDefault="000F3879" w:rsidP="000657C0">
            <w:pPr>
              <w:pStyle w:val="Geenafstand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0657C0">
              <w:rPr>
                <w:rFonts w:ascii="Arial" w:hAnsi="Arial" w:cs="Arial"/>
                <w:sz w:val="20"/>
                <w:szCs w:val="20"/>
              </w:rPr>
              <w:t>Tijdens de vergadering zijn de resultaten van de doorstroomtoets kort besproken.</w:t>
            </w:r>
          </w:p>
          <w:p w14:paraId="55837BD5" w14:textId="48F26408" w:rsidR="001066EA" w:rsidRPr="000657C0" w:rsidRDefault="000F3879" w:rsidP="000657C0">
            <w:pPr>
              <w:pStyle w:val="Geenafstand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0657C0">
              <w:rPr>
                <w:rFonts w:ascii="Arial" w:hAnsi="Arial" w:cs="Arial"/>
                <w:sz w:val="20"/>
                <w:szCs w:val="20"/>
              </w:rPr>
              <w:t xml:space="preserve">Korte samenvatting: </w:t>
            </w:r>
            <w:r w:rsidR="00677E88" w:rsidRPr="000657C0">
              <w:rPr>
                <w:rFonts w:ascii="Arial" w:hAnsi="Arial" w:cs="Arial"/>
                <w:sz w:val="20"/>
                <w:szCs w:val="20"/>
              </w:rPr>
              <w:t xml:space="preserve">Zoals verwacht zijn de resultaten significant verbeterd ten opzichte van vorig jaar. </w:t>
            </w:r>
            <w:r w:rsidR="003A58D0" w:rsidRPr="000657C0">
              <w:rPr>
                <w:rFonts w:ascii="Arial" w:hAnsi="Arial" w:cs="Arial"/>
                <w:sz w:val="20"/>
                <w:szCs w:val="20"/>
              </w:rPr>
              <w:t>Wordt geagendeerd voor de vergadering van 12 mei. (ACTIE 8)</w:t>
            </w:r>
          </w:p>
          <w:p w14:paraId="696F248E" w14:textId="02552127" w:rsidR="003A58D0" w:rsidRPr="003E33A3" w:rsidRDefault="003A58D0" w:rsidP="003A58D0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57BD58EC" w14:textId="47EF2562" w:rsidR="001066EA" w:rsidRPr="00CA4117" w:rsidRDefault="001066EA" w:rsidP="001066EA">
            <w:pPr>
              <w:pStyle w:val="Geenafstand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14:paraId="67DA539E" w14:textId="5DA59DE5" w:rsidR="001066EA" w:rsidRPr="00CA4117" w:rsidRDefault="001066EA" w:rsidP="001066EA">
            <w:pPr>
              <w:pStyle w:val="Geenafstand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066EA" w:rsidRPr="003E33A3" w14:paraId="4D0E586C" w14:textId="77777777" w:rsidTr="7C299B9D">
        <w:trPr>
          <w:trHeight w:val="300"/>
        </w:trPr>
        <w:tc>
          <w:tcPr>
            <w:tcW w:w="825" w:type="dxa"/>
            <w:vAlign w:val="center"/>
          </w:tcPr>
          <w:p w14:paraId="784A6CAE" w14:textId="5C3029B1" w:rsidR="001066EA" w:rsidRPr="003E33A3" w:rsidRDefault="001B784B" w:rsidP="001066EA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3E33A3">
              <w:rPr>
                <w:rFonts w:ascii="Arial" w:eastAsia="Arial" w:hAnsi="Arial" w:cs="Arial"/>
                <w:b/>
                <w:bCs/>
              </w:rPr>
              <w:lastRenderedPageBreak/>
              <w:t>21:</w:t>
            </w:r>
            <w:r w:rsidR="00F23D10" w:rsidRPr="003E33A3">
              <w:rPr>
                <w:rFonts w:ascii="Arial" w:eastAsia="Arial" w:hAnsi="Arial" w:cs="Arial"/>
                <w:b/>
                <w:bCs/>
              </w:rPr>
              <w:t>30</w:t>
            </w:r>
          </w:p>
        </w:tc>
        <w:tc>
          <w:tcPr>
            <w:tcW w:w="5745" w:type="dxa"/>
            <w:vAlign w:val="center"/>
          </w:tcPr>
          <w:p w14:paraId="12AB032F" w14:textId="77777777" w:rsidR="00362DA0" w:rsidRPr="003E33A3" w:rsidRDefault="00362DA0" w:rsidP="001066EA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</w:p>
          <w:p w14:paraId="1D2948AA" w14:textId="77777777" w:rsidR="001066EA" w:rsidRPr="003E33A3" w:rsidRDefault="001B784B" w:rsidP="001066EA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3E33A3">
              <w:rPr>
                <w:rFonts w:ascii="Arial" w:eastAsia="Arial" w:hAnsi="Arial" w:cs="Arial"/>
                <w:b/>
                <w:bCs/>
              </w:rPr>
              <w:t>Sluiting vergadering</w:t>
            </w:r>
          </w:p>
          <w:p w14:paraId="3CBBADB9" w14:textId="506A2219" w:rsidR="002322A5" w:rsidRPr="003E33A3" w:rsidRDefault="002322A5" w:rsidP="001066EA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396" w:type="dxa"/>
            <w:vAlign w:val="center"/>
          </w:tcPr>
          <w:p w14:paraId="58F129CA" w14:textId="6280B983" w:rsidR="001066EA" w:rsidRPr="00CA4117" w:rsidRDefault="001066EA" w:rsidP="001066EA">
            <w:pPr>
              <w:pStyle w:val="Geenafstand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14:paraId="07045A71" w14:textId="35A753A7" w:rsidR="001066EA" w:rsidRPr="00CA4117" w:rsidRDefault="001066EA" w:rsidP="001066EA">
            <w:pPr>
              <w:pStyle w:val="Geenafstand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618CF7DB" w14:textId="58EB07DD" w:rsidR="00D06D40" w:rsidRPr="003E33A3" w:rsidRDefault="00D06D40" w:rsidP="5F7C9811">
      <w:pPr>
        <w:pStyle w:val="Geenafstand"/>
        <w:rPr>
          <w:rFonts w:ascii="Arial" w:eastAsia="Arial" w:hAnsi="Arial" w:cs="Arial"/>
        </w:rPr>
      </w:pPr>
    </w:p>
    <w:p w14:paraId="36C0BC7E" w14:textId="77777777" w:rsidR="0092134A" w:rsidRDefault="0092134A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br w:type="page"/>
      </w:r>
    </w:p>
    <w:p w14:paraId="1CCBAA9B" w14:textId="5D057E07" w:rsidR="002322A5" w:rsidRPr="003E33A3" w:rsidRDefault="00892FE0" w:rsidP="5F7C9811">
      <w:pPr>
        <w:pStyle w:val="Geenafstand"/>
        <w:rPr>
          <w:rFonts w:ascii="Arial" w:eastAsia="Arial" w:hAnsi="Arial" w:cs="Arial"/>
          <w:b/>
          <w:bCs/>
        </w:rPr>
      </w:pPr>
      <w:r w:rsidRPr="003E33A3">
        <w:rPr>
          <w:rFonts w:ascii="Arial" w:eastAsia="Arial" w:hAnsi="Arial" w:cs="Arial"/>
          <w:b/>
          <w:bCs/>
          <w:sz w:val="28"/>
          <w:szCs w:val="28"/>
        </w:rPr>
        <w:lastRenderedPageBreak/>
        <w:t>Actie- en besluitenlijs</w:t>
      </w:r>
      <w:r w:rsidR="002322A5" w:rsidRPr="003E33A3">
        <w:rPr>
          <w:rFonts w:ascii="Arial" w:eastAsia="Arial" w:hAnsi="Arial" w:cs="Arial"/>
          <w:b/>
          <w:bCs/>
          <w:sz w:val="28"/>
          <w:szCs w:val="28"/>
        </w:rPr>
        <w:t>t</w:t>
      </w:r>
    </w:p>
    <w:p w14:paraId="1515CCD3" w14:textId="77777777" w:rsidR="002322A5" w:rsidRPr="003E33A3" w:rsidRDefault="002322A5" w:rsidP="5F7C9811">
      <w:pPr>
        <w:pStyle w:val="Geenafstand"/>
        <w:rPr>
          <w:rFonts w:ascii="Arial" w:eastAsia="Arial" w:hAnsi="Arial" w:cs="Arial"/>
          <w:b/>
          <w:bCs/>
        </w:rPr>
      </w:pPr>
    </w:p>
    <w:tbl>
      <w:tblPr>
        <w:tblStyle w:val="Tabelraster"/>
        <w:tblW w:w="9016" w:type="dxa"/>
        <w:tblLook w:val="04A0" w:firstRow="1" w:lastRow="0" w:firstColumn="1" w:lastColumn="0" w:noHBand="0" w:noVBand="1"/>
      </w:tblPr>
      <w:tblGrid>
        <w:gridCol w:w="1080"/>
        <w:gridCol w:w="5294"/>
        <w:gridCol w:w="1418"/>
        <w:gridCol w:w="1224"/>
      </w:tblGrid>
      <w:tr w:rsidR="00D06D40" w:rsidRPr="003E33A3" w14:paraId="479283A9" w14:textId="77777777" w:rsidTr="7308B700">
        <w:tc>
          <w:tcPr>
            <w:tcW w:w="1080" w:type="dxa"/>
          </w:tcPr>
          <w:p w14:paraId="36A4E004" w14:textId="6ABC9D10" w:rsidR="00D06D40" w:rsidRPr="003E33A3" w:rsidRDefault="00892FE0" w:rsidP="00892FE0">
            <w:pPr>
              <w:pStyle w:val="Geenafstan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5294" w:type="dxa"/>
          </w:tcPr>
          <w:p w14:paraId="6E32BB8A" w14:textId="3CFCA647" w:rsidR="00D06D40" w:rsidRPr="003E33A3" w:rsidRDefault="00892FE0" w:rsidP="5F7C9811">
            <w:pPr>
              <w:pStyle w:val="Geenafstan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Omschrijving</w:t>
            </w:r>
          </w:p>
        </w:tc>
        <w:tc>
          <w:tcPr>
            <w:tcW w:w="1418" w:type="dxa"/>
          </w:tcPr>
          <w:p w14:paraId="2B517EEA" w14:textId="49C9E1A8" w:rsidR="00D06D40" w:rsidRPr="003E33A3" w:rsidRDefault="00800272" w:rsidP="5F7C9811">
            <w:pPr>
              <w:pStyle w:val="Geenafstan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Actiehouder</w:t>
            </w:r>
          </w:p>
        </w:tc>
        <w:tc>
          <w:tcPr>
            <w:tcW w:w="1224" w:type="dxa"/>
          </w:tcPr>
          <w:p w14:paraId="707EB27E" w14:textId="5051AB66" w:rsidR="00D06D40" w:rsidRPr="003E33A3" w:rsidRDefault="005F7FF9" w:rsidP="5F7C9811">
            <w:pPr>
              <w:pStyle w:val="Geenafstan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Wanneer</w:t>
            </w:r>
          </w:p>
        </w:tc>
      </w:tr>
      <w:tr w:rsidR="001B7ECF" w:rsidRPr="003E33A3" w14:paraId="2FC6DEC9" w14:textId="77777777" w:rsidTr="7308B700">
        <w:tc>
          <w:tcPr>
            <w:tcW w:w="1080" w:type="dxa"/>
          </w:tcPr>
          <w:p w14:paraId="56045D58" w14:textId="4BF8343D" w:rsidR="001B7ECF" w:rsidRPr="003E33A3" w:rsidRDefault="001B7ECF" w:rsidP="00892FE0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Besluit 1</w:t>
            </w:r>
          </w:p>
        </w:tc>
        <w:tc>
          <w:tcPr>
            <w:tcW w:w="5294" w:type="dxa"/>
          </w:tcPr>
          <w:p w14:paraId="007DCD7E" w14:textId="786BD559" w:rsidR="001B7ECF" w:rsidRPr="003E33A3" w:rsidRDefault="00690654" w:rsidP="5F7C9811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141A73">
              <w:rPr>
                <w:rFonts w:ascii="Arial" w:eastAsia="Arial" w:hAnsi="Arial" w:cs="Arial"/>
                <w:sz w:val="20"/>
                <w:szCs w:val="20"/>
              </w:rPr>
              <w:t>De notulen van vergadering MR-4 worden, met voorgestelde aanpassingen, vastgesteld</w:t>
            </w:r>
            <w:r w:rsidR="001B7ECF" w:rsidRPr="003E33A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75410A0D" w14:textId="32611478" w:rsidR="001B7ECF" w:rsidRPr="003E33A3" w:rsidRDefault="003E33A3" w:rsidP="5F7C9811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224" w:type="dxa"/>
          </w:tcPr>
          <w:p w14:paraId="5B2B862A" w14:textId="57314841" w:rsidR="001B7ECF" w:rsidRPr="003E33A3" w:rsidRDefault="003E33A3" w:rsidP="5F7C9811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17-3-2025</w:t>
            </w:r>
          </w:p>
        </w:tc>
      </w:tr>
      <w:tr w:rsidR="003E33A3" w:rsidRPr="003E33A3" w14:paraId="786820D5" w14:textId="77777777" w:rsidTr="7308B700">
        <w:tc>
          <w:tcPr>
            <w:tcW w:w="1080" w:type="dxa"/>
          </w:tcPr>
          <w:p w14:paraId="5AD1B5D9" w14:textId="4A7154FF" w:rsidR="003E33A3" w:rsidRPr="003E33A3" w:rsidRDefault="003E33A3" w:rsidP="003E33A3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Actie 1</w:t>
            </w:r>
          </w:p>
        </w:tc>
        <w:tc>
          <w:tcPr>
            <w:tcW w:w="5294" w:type="dxa"/>
          </w:tcPr>
          <w:p w14:paraId="3A3A1C4D" w14:textId="65ECE02E" w:rsidR="003E33A3" w:rsidRPr="003E33A3" w:rsidRDefault="003E33A3" w:rsidP="003E33A3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Formatieplan en input vanuit MT wordt volgende MR-vergadering geagendeerd.</w:t>
            </w:r>
          </w:p>
        </w:tc>
        <w:tc>
          <w:tcPr>
            <w:tcW w:w="1418" w:type="dxa"/>
          </w:tcPr>
          <w:p w14:paraId="625C80F9" w14:textId="4B612392" w:rsidR="003E33A3" w:rsidRPr="003E33A3" w:rsidRDefault="003E33A3" w:rsidP="003E33A3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Voorz./Secr.</w:t>
            </w:r>
          </w:p>
        </w:tc>
        <w:tc>
          <w:tcPr>
            <w:tcW w:w="1224" w:type="dxa"/>
          </w:tcPr>
          <w:p w14:paraId="11CCC9D8" w14:textId="689E873B" w:rsidR="003E33A3" w:rsidRPr="003E33A3" w:rsidRDefault="003E33A3" w:rsidP="003E33A3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MR6</w:t>
            </w:r>
          </w:p>
        </w:tc>
      </w:tr>
      <w:tr w:rsidR="0043342D" w:rsidRPr="003E33A3" w14:paraId="476F3AD3" w14:textId="77777777" w:rsidTr="7308B700">
        <w:tc>
          <w:tcPr>
            <w:tcW w:w="1080" w:type="dxa"/>
          </w:tcPr>
          <w:p w14:paraId="60E55526" w14:textId="1791DF81" w:rsidR="0043342D" w:rsidRPr="003E33A3" w:rsidRDefault="0043342D" w:rsidP="0043342D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 xml:space="preserve">Actie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294" w:type="dxa"/>
          </w:tcPr>
          <w:p w14:paraId="59008D29" w14:textId="1C4AE3B6" w:rsidR="0043342D" w:rsidRPr="003E33A3" w:rsidRDefault="0043342D" w:rsidP="0043342D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Terugkoppeling onderzoeken RI&amp;E, steekproef inspectie en leerling-tevredenheid agenderen voor de volgende MR bijeenkomst.</w:t>
            </w:r>
          </w:p>
        </w:tc>
        <w:tc>
          <w:tcPr>
            <w:tcW w:w="1418" w:type="dxa"/>
          </w:tcPr>
          <w:p w14:paraId="05344F7D" w14:textId="000E6D73" w:rsidR="0043342D" w:rsidRPr="003E33A3" w:rsidRDefault="0043342D" w:rsidP="0043342D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Voorz./Secr.</w:t>
            </w:r>
          </w:p>
        </w:tc>
        <w:tc>
          <w:tcPr>
            <w:tcW w:w="1224" w:type="dxa"/>
          </w:tcPr>
          <w:p w14:paraId="42DA2FF9" w14:textId="44898E53" w:rsidR="0043342D" w:rsidRPr="003E33A3" w:rsidRDefault="0043342D" w:rsidP="0043342D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MR6</w:t>
            </w:r>
          </w:p>
        </w:tc>
      </w:tr>
      <w:tr w:rsidR="00E528F6" w:rsidRPr="003E33A3" w14:paraId="6E8282C1" w14:textId="77777777" w:rsidTr="7308B700">
        <w:tc>
          <w:tcPr>
            <w:tcW w:w="1080" w:type="dxa"/>
          </w:tcPr>
          <w:p w14:paraId="623C01E0" w14:textId="59058730" w:rsidR="00E528F6" w:rsidRPr="003E33A3" w:rsidRDefault="00E528F6" w:rsidP="00E528F6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 xml:space="preserve">Actie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294" w:type="dxa"/>
          </w:tcPr>
          <w:p w14:paraId="3320CA77" w14:textId="50749F40" w:rsidR="00E528F6" w:rsidRPr="003E33A3" w:rsidRDefault="00E528F6" w:rsidP="00E528F6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Nieuwe rapportopzet voor groep 3 t/m 8 agenderen voor volgende MR</w:t>
            </w:r>
          </w:p>
        </w:tc>
        <w:tc>
          <w:tcPr>
            <w:tcW w:w="1418" w:type="dxa"/>
          </w:tcPr>
          <w:p w14:paraId="0C03F3C7" w14:textId="250E40FB" w:rsidR="00E528F6" w:rsidRPr="003E33A3" w:rsidRDefault="00E528F6" w:rsidP="00E528F6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Voorz./Secr.</w:t>
            </w:r>
          </w:p>
        </w:tc>
        <w:tc>
          <w:tcPr>
            <w:tcW w:w="1224" w:type="dxa"/>
          </w:tcPr>
          <w:p w14:paraId="0EABC3C8" w14:textId="2EDF91C9" w:rsidR="00E528F6" w:rsidRPr="003E33A3" w:rsidRDefault="00E528F6" w:rsidP="00E528F6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MR6</w:t>
            </w:r>
          </w:p>
        </w:tc>
      </w:tr>
      <w:tr w:rsidR="00451079" w:rsidRPr="003E33A3" w14:paraId="437A6194" w14:textId="77777777" w:rsidTr="7308B700">
        <w:tc>
          <w:tcPr>
            <w:tcW w:w="1080" w:type="dxa"/>
          </w:tcPr>
          <w:p w14:paraId="64BF73A2" w14:textId="2736DE5D" w:rsidR="00451079" w:rsidRPr="003E33A3" w:rsidRDefault="00451079" w:rsidP="00451079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 xml:space="preserve">Actie </w:t>
            </w:r>
            <w:r w:rsidR="00C13640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294" w:type="dxa"/>
          </w:tcPr>
          <w:p w14:paraId="1FC3F062" w14:textId="5C13509E" w:rsidR="00451079" w:rsidRPr="003E33A3" w:rsidRDefault="00451079" w:rsidP="00451079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Leesbaarheid IEP resultaten onderzoeken.</w:t>
            </w:r>
          </w:p>
        </w:tc>
        <w:tc>
          <w:tcPr>
            <w:tcW w:w="1418" w:type="dxa"/>
          </w:tcPr>
          <w:p w14:paraId="3AE9B3F9" w14:textId="6C08AA0B" w:rsidR="00451079" w:rsidRPr="003E33A3" w:rsidRDefault="00451079" w:rsidP="00451079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PMR/ Voorzitter</w:t>
            </w:r>
          </w:p>
        </w:tc>
        <w:tc>
          <w:tcPr>
            <w:tcW w:w="1224" w:type="dxa"/>
          </w:tcPr>
          <w:p w14:paraId="32AA1F2A" w14:textId="23705060" w:rsidR="00451079" w:rsidRPr="003E33A3" w:rsidRDefault="00451079" w:rsidP="00451079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MR6</w:t>
            </w:r>
          </w:p>
        </w:tc>
      </w:tr>
      <w:tr w:rsidR="0074349A" w:rsidRPr="003E33A3" w14:paraId="796C1A18" w14:textId="77777777" w:rsidTr="7308B700">
        <w:tc>
          <w:tcPr>
            <w:tcW w:w="1080" w:type="dxa"/>
          </w:tcPr>
          <w:p w14:paraId="5AF14084" w14:textId="03D66EFC" w:rsidR="0074349A" w:rsidRPr="003E33A3" w:rsidRDefault="0074349A" w:rsidP="0074349A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 xml:space="preserve">Actie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294" w:type="dxa"/>
          </w:tcPr>
          <w:p w14:paraId="7444FE7D" w14:textId="546C62AE" w:rsidR="0074349A" w:rsidRPr="003E33A3" w:rsidRDefault="0074349A" w:rsidP="0074349A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 xml:space="preserve">Lentekriebels. Vraag/advies aan de werkgroep om het niet te nadrukkelijk te communiceren. </w:t>
            </w:r>
          </w:p>
        </w:tc>
        <w:tc>
          <w:tcPr>
            <w:tcW w:w="1418" w:type="dxa"/>
          </w:tcPr>
          <w:p w14:paraId="15E3E8E4" w14:textId="5D12A2B2" w:rsidR="0074349A" w:rsidRPr="003E33A3" w:rsidRDefault="0074349A" w:rsidP="0074349A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Voorzitter</w:t>
            </w:r>
          </w:p>
        </w:tc>
        <w:tc>
          <w:tcPr>
            <w:tcW w:w="1224" w:type="dxa"/>
          </w:tcPr>
          <w:p w14:paraId="636A2075" w14:textId="2EF87FAD" w:rsidR="0074349A" w:rsidRPr="003E33A3" w:rsidRDefault="0074349A" w:rsidP="0074349A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Z.s.m.</w:t>
            </w:r>
          </w:p>
        </w:tc>
      </w:tr>
      <w:tr w:rsidR="0074349A" w:rsidRPr="003E33A3" w14:paraId="42254965" w14:textId="77777777" w:rsidTr="7308B700">
        <w:tc>
          <w:tcPr>
            <w:tcW w:w="1080" w:type="dxa"/>
          </w:tcPr>
          <w:p w14:paraId="427DB75A" w14:textId="2B4EDB55" w:rsidR="0074349A" w:rsidRPr="003E33A3" w:rsidRDefault="0074349A" w:rsidP="0074349A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 xml:space="preserve">Actie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294" w:type="dxa"/>
          </w:tcPr>
          <w:p w14:paraId="6BEFBF1A" w14:textId="12D375EB" w:rsidR="0074349A" w:rsidRPr="003E33A3" w:rsidRDefault="0074349A" w:rsidP="0074349A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 xml:space="preserve">Onderzoeken of een andere methodiek met “Jaarrond” aandacht voor </w:t>
            </w:r>
            <w:r w:rsidR="000A620F">
              <w:rPr>
                <w:rFonts w:ascii="Arial" w:eastAsia="Arial" w:hAnsi="Arial" w:cs="Arial"/>
                <w:sz w:val="20"/>
                <w:szCs w:val="20"/>
              </w:rPr>
              <w:t xml:space="preserve">grenzen stellen, intimiteit, sociale veiligheid en seksualiteit </w:t>
            </w:r>
            <w:r w:rsidRPr="003E33A3">
              <w:rPr>
                <w:rFonts w:ascii="Arial" w:eastAsia="Arial" w:hAnsi="Arial" w:cs="Arial"/>
                <w:sz w:val="20"/>
                <w:szCs w:val="20"/>
              </w:rPr>
              <w:t xml:space="preserve">een beter alternatief is </w:t>
            </w:r>
            <w:r w:rsidR="0093221D">
              <w:rPr>
                <w:rFonts w:ascii="Arial" w:eastAsia="Arial" w:hAnsi="Arial" w:cs="Arial"/>
                <w:sz w:val="20"/>
                <w:szCs w:val="20"/>
              </w:rPr>
              <w:t xml:space="preserve">i.p.v. </w:t>
            </w:r>
            <w:r w:rsidRPr="003E33A3">
              <w:rPr>
                <w:rFonts w:ascii="Arial" w:eastAsia="Arial" w:hAnsi="Arial" w:cs="Arial"/>
                <w:sz w:val="20"/>
                <w:szCs w:val="20"/>
              </w:rPr>
              <w:t>de focus in lentekriebels.</w:t>
            </w:r>
          </w:p>
        </w:tc>
        <w:tc>
          <w:tcPr>
            <w:tcW w:w="1418" w:type="dxa"/>
          </w:tcPr>
          <w:p w14:paraId="67832641" w14:textId="194FA801" w:rsidR="0074349A" w:rsidRPr="003E33A3" w:rsidRDefault="0074349A" w:rsidP="0074349A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Werkgroep</w:t>
            </w:r>
          </w:p>
        </w:tc>
        <w:tc>
          <w:tcPr>
            <w:tcW w:w="1224" w:type="dxa"/>
          </w:tcPr>
          <w:p w14:paraId="2D5F7557" w14:textId="1FECEB5B" w:rsidR="0074349A" w:rsidRPr="003E33A3" w:rsidRDefault="0074349A" w:rsidP="0074349A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Lange termijn</w:t>
            </w:r>
          </w:p>
        </w:tc>
      </w:tr>
      <w:tr w:rsidR="0074349A" w:rsidRPr="003E33A3" w14:paraId="37D9CDBD" w14:textId="77777777" w:rsidTr="7308B700">
        <w:tc>
          <w:tcPr>
            <w:tcW w:w="1080" w:type="dxa"/>
          </w:tcPr>
          <w:p w14:paraId="726B9E76" w14:textId="5680FFCC" w:rsidR="0074349A" w:rsidRPr="003E33A3" w:rsidRDefault="0093221D" w:rsidP="0074349A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Actie 7</w:t>
            </w:r>
          </w:p>
        </w:tc>
        <w:tc>
          <w:tcPr>
            <w:tcW w:w="5294" w:type="dxa"/>
          </w:tcPr>
          <w:p w14:paraId="25AAF71A" w14:textId="488A0551" w:rsidR="0074349A" w:rsidRPr="003E33A3" w:rsidRDefault="0093221D" w:rsidP="0074349A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Ouderbijdrage betaallink opnieuw verzenden aan ouders</w:t>
            </w:r>
            <w:r w:rsidR="000F387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2AD65905" w14:textId="4179214D" w:rsidR="0074349A" w:rsidRPr="003E33A3" w:rsidRDefault="000F3879" w:rsidP="0074349A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Voorzitter</w:t>
            </w:r>
          </w:p>
        </w:tc>
        <w:tc>
          <w:tcPr>
            <w:tcW w:w="1224" w:type="dxa"/>
          </w:tcPr>
          <w:p w14:paraId="7C21CD9C" w14:textId="01C16C5B" w:rsidR="0074349A" w:rsidRPr="003E33A3" w:rsidRDefault="000F3879" w:rsidP="0074349A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Z.s.m.</w:t>
            </w:r>
          </w:p>
        </w:tc>
      </w:tr>
      <w:tr w:rsidR="00E54861" w:rsidRPr="003E33A3" w14:paraId="560FCD6F" w14:textId="77777777" w:rsidTr="7308B700">
        <w:tc>
          <w:tcPr>
            <w:tcW w:w="1080" w:type="dxa"/>
          </w:tcPr>
          <w:p w14:paraId="32F41A93" w14:textId="25943A42" w:rsidR="00E54861" w:rsidRPr="003E33A3" w:rsidRDefault="00E54861" w:rsidP="5F7C9811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 xml:space="preserve">Actie </w:t>
            </w:r>
            <w:r w:rsidR="003A58D0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294" w:type="dxa"/>
          </w:tcPr>
          <w:p w14:paraId="59AC53D7" w14:textId="19DA2942" w:rsidR="00E54861" w:rsidRPr="003E33A3" w:rsidRDefault="00E54861" w:rsidP="5F7C9811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Doorstroomtoets agenderen voor MR 12 mei 2025</w:t>
            </w:r>
          </w:p>
        </w:tc>
        <w:tc>
          <w:tcPr>
            <w:tcW w:w="1418" w:type="dxa"/>
          </w:tcPr>
          <w:p w14:paraId="43194229" w14:textId="1552BAED" w:rsidR="00E54861" w:rsidRPr="003E33A3" w:rsidRDefault="00B870B3" w:rsidP="5F7C9811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Voorz./Secr</w:t>
            </w:r>
            <w:r w:rsidR="00901E59" w:rsidRPr="003E33A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224" w:type="dxa"/>
          </w:tcPr>
          <w:p w14:paraId="3B0BFDAE" w14:textId="0F8E1627" w:rsidR="00E54861" w:rsidRPr="003E33A3" w:rsidRDefault="00524A28" w:rsidP="5F7C9811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  <w:r w:rsidRPr="003E33A3">
              <w:rPr>
                <w:rFonts w:ascii="Arial" w:eastAsia="Arial" w:hAnsi="Arial" w:cs="Arial"/>
                <w:sz w:val="20"/>
                <w:szCs w:val="20"/>
              </w:rPr>
              <w:t>MR6</w:t>
            </w:r>
          </w:p>
        </w:tc>
      </w:tr>
      <w:tr w:rsidR="00524A28" w:rsidRPr="003E33A3" w14:paraId="395FB2BB" w14:textId="77777777" w:rsidTr="7308B700">
        <w:tc>
          <w:tcPr>
            <w:tcW w:w="1080" w:type="dxa"/>
          </w:tcPr>
          <w:p w14:paraId="7915CC9A" w14:textId="5A586A43" w:rsidR="00524A28" w:rsidRPr="003E33A3" w:rsidRDefault="00524A28" w:rsidP="5F7C9811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94" w:type="dxa"/>
          </w:tcPr>
          <w:p w14:paraId="54571D1D" w14:textId="1CF0BB91" w:rsidR="00524A28" w:rsidRPr="003E33A3" w:rsidRDefault="00524A28" w:rsidP="5F7C9811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04D467" w14:textId="6A14042A" w:rsidR="00524A28" w:rsidRPr="003E33A3" w:rsidRDefault="00524A28" w:rsidP="5F7C9811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2D55385A" w14:textId="7266BAAA" w:rsidR="00524A28" w:rsidRPr="003E33A3" w:rsidRDefault="00524A28" w:rsidP="5F7C9811">
            <w:pPr>
              <w:pStyle w:val="Geenafstan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E00B9E2" w14:textId="77777777" w:rsidR="00571212" w:rsidRPr="003E33A3" w:rsidRDefault="00571212" w:rsidP="5F7C9811">
      <w:pPr>
        <w:pStyle w:val="Geenafstand"/>
        <w:rPr>
          <w:rFonts w:ascii="Arial" w:eastAsia="Arial" w:hAnsi="Arial" w:cs="Arial"/>
        </w:rPr>
      </w:pPr>
    </w:p>
    <w:p w14:paraId="1C2C7498" w14:textId="77777777" w:rsidR="00724E1A" w:rsidRPr="003E33A3" w:rsidRDefault="00724E1A" w:rsidP="5F7C9811">
      <w:pPr>
        <w:pStyle w:val="Geenafstand"/>
        <w:rPr>
          <w:rFonts w:ascii="Arial" w:eastAsia="Arial" w:hAnsi="Arial" w:cs="Arial"/>
        </w:rPr>
      </w:pPr>
    </w:p>
    <w:p w14:paraId="244EAFD0" w14:textId="77777777" w:rsidR="00D4188E" w:rsidRPr="003E33A3" w:rsidRDefault="00D4188E" w:rsidP="5F7C9811">
      <w:pPr>
        <w:pStyle w:val="Geenafstand"/>
        <w:rPr>
          <w:rFonts w:ascii="Arial" w:eastAsia="Arial" w:hAnsi="Arial" w:cs="Arial"/>
        </w:rPr>
      </w:pPr>
    </w:p>
    <w:sectPr w:rsidR="00D4188E" w:rsidRPr="003E3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0382" w14:textId="77777777" w:rsidR="007129E4" w:rsidRDefault="007129E4" w:rsidP="008012D9">
      <w:pPr>
        <w:spacing w:after="0" w:line="240" w:lineRule="auto"/>
      </w:pPr>
      <w:r>
        <w:separator/>
      </w:r>
    </w:p>
  </w:endnote>
  <w:endnote w:type="continuationSeparator" w:id="0">
    <w:p w14:paraId="387861C1" w14:textId="77777777" w:rsidR="007129E4" w:rsidRDefault="007129E4" w:rsidP="0080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A5D3" w14:textId="77777777" w:rsidR="007129E4" w:rsidRDefault="007129E4" w:rsidP="008012D9">
      <w:pPr>
        <w:spacing w:after="0" w:line="240" w:lineRule="auto"/>
      </w:pPr>
      <w:r>
        <w:separator/>
      </w:r>
    </w:p>
  </w:footnote>
  <w:footnote w:type="continuationSeparator" w:id="0">
    <w:p w14:paraId="57ACD45D" w14:textId="77777777" w:rsidR="007129E4" w:rsidRDefault="007129E4" w:rsidP="00801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7F5"/>
    <w:multiLevelType w:val="hybridMultilevel"/>
    <w:tmpl w:val="104EBD70"/>
    <w:lvl w:ilvl="0" w:tplc="B636A284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C1C05"/>
    <w:multiLevelType w:val="hybridMultilevel"/>
    <w:tmpl w:val="4B6CF3CC"/>
    <w:lvl w:ilvl="0" w:tplc="4A8675C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018A"/>
    <w:multiLevelType w:val="hybridMultilevel"/>
    <w:tmpl w:val="6366CFB8"/>
    <w:lvl w:ilvl="0" w:tplc="7ECC00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582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EB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4D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8D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60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68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C2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AF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5B44"/>
    <w:multiLevelType w:val="hybridMultilevel"/>
    <w:tmpl w:val="FD9CECCA"/>
    <w:lvl w:ilvl="0" w:tplc="9BA6BEB4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0B9D"/>
    <w:multiLevelType w:val="hybridMultilevel"/>
    <w:tmpl w:val="4A4A7490"/>
    <w:lvl w:ilvl="0" w:tplc="532C2F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EEB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E2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63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9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E2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21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8B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03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DA813"/>
    <w:multiLevelType w:val="hybridMultilevel"/>
    <w:tmpl w:val="9D7E5BCE"/>
    <w:lvl w:ilvl="0" w:tplc="518020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78F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2C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6B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E9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C6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C4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CC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16F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E7DA3"/>
    <w:multiLevelType w:val="hybridMultilevel"/>
    <w:tmpl w:val="3C3E7104"/>
    <w:lvl w:ilvl="0" w:tplc="9BA6BEB4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01F7F"/>
    <w:multiLevelType w:val="hybridMultilevel"/>
    <w:tmpl w:val="EB1E66D2"/>
    <w:lvl w:ilvl="0" w:tplc="8386134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809D9"/>
    <w:multiLevelType w:val="hybridMultilevel"/>
    <w:tmpl w:val="41804022"/>
    <w:lvl w:ilvl="0" w:tplc="8386134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802E7"/>
    <w:multiLevelType w:val="hybridMultilevel"/>
    <w:tmpl w:val="1B90CC3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3F52B"/>
    <w:multiLevelType w:val="hybridMultilevel"/>
    <w:tmpl w:val="F86AA3C0"/>
    <w:lvl w:ilvl="0" w:tplc="87F40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21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C40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63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6F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B85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69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CD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CC9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81F99"/>
    <w:multiLevelType w:val="hybridMultilevel"/>
    <w:tmpl w:val="0E041642"/>
    <w:lvl w:ilvl="0" w:tplc="698201FA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D0D3"/>
    <w:multiLevelType w:val="hybridMultilevel"/>
    <w:tmpl w:val="CB7E33D8"/>
    <w:lvl w:ilvl="0" w:tplc="3C620A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88B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EC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E8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6F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22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47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AE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25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46BEC"/>
    <w:multiLevelType w:val="hybridMultilevel"/>
    <w:tmpl w:val="0B204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D4C47"/>
    <w:multiLevelType w:val="hybridMultilevel"/>
    <w:tmpl w:val="8C04EAE8"/>
    <w:lvl w:ilvl="0" w:tplc="D148614E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34E95"/>
    <w:multiLevelType w:val="hybridMultilevel"/>
    <w:tmpl w:val="EA4016E2"/>
    <w:lvl w:ilvl="0" w:tplc="1C1E0ECC">
      <w:start w:val="1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C001F"/>
    <w:multiLevelType w:val="hybridMultilevel"/>
    <w:tmpl w:val="BF6A0024"/>
    <w:lvl w:ilvl="0" w:tplc="8386134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2710A"/>
    <w:multiLevelType w:val="hybridMultilevel"/>
    <w:tmpl w:val="1BBC59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05187"/>
    <w:multiLevelType w:val="hybridMultilevel"/>
    <w:tmpl w:val="E7204138"/>
    <w:lvl w:ilvl="0" w:tplc="25C8BB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41424"/>
    <w:multiLevelType w:val="hybridMultilevel"/>
    <w:tmpl w:val="9600E90E"/>
    <w:lvl w:ilvl="0" w:tplc="9BA6BEB4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247F4"/>
    <w:multiLevelType w:val="hybridMultilevel"/>
    <w:tmpl w:val="D95E722C"/>
    <w:lvl w:ilvl="0" w:tplc="9E384D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EAE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A9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CF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AC2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8A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08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CA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DF293"/>
    <w:multiLevelType w:val="hybridMultilevel"/>
    <w:tmpl w:val="3EE062E0"/>
    <w:lvl w:ilvl="0" w:tplc="96ACF0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988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88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AC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04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88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23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66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87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32E24"/>
    <w:multiLevelType w:val="hybridMultilevel"/>
    <w:tmpl w:val="BE76545E"/>
    <w:lvl w:ilvl="0" w:tplc="8386134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3F510"/>
    <w:multiLevelType w:val="hybridMultilevel"/>
    <w:tmpl w:val="EAB0262A"/>
    <w:lvl w:ilvl="0" w:tplc="71B218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F926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4B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61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E7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0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27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C5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F7FF4"/>
    <w:multiLevelType w:val="hybridMultilevel"/>
    <w:tmpl w:val="DB42EE04"/>
    <w:lvl w:ilvl="0" w:tplc="B72E08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D4E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521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6F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81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CCC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66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2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64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A23F9"/>
    <w:multiLevelType w:val="hybridMultilevel"/>
    <w:tmpl w:val="F1E458E6"/>
    <w:lvl w:ilvl="0" w:tplc="2D36B48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3E696"/>
    <w:multiLevelType w:val="hybridMultilevel"/>
    <w:tmpl w:val="3572A0BC"/>
    <w:lvl w:ilvl="0" w:tplc="B4849A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987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A82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0A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6F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01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60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07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326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B12CD"/>
    <w:multiLevelType w:val="hybridMultilevel"/>
    <w:tmpl w:val="660407E4"/>
    <w:lvl w:ilvl="0" w:tplc="FFB0B5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F60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84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A4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A6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42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44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2D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02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08649"/>
    <w:multiLevelType w:val="hybridMultilevel"/>
    <w:tmpl w:val="9C669594"/>
    <w:lvl w:ilvl="0" w:tplc="B8D6A1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12E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EA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EF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C9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146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1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E9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8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49B94"/>
    <w:multiLevelType w:val="hybridMultilevel"/>
    <w:tmpl w:val="0620327C"/>
    <w:lvl w:ilvl="0" w:tplc="25C8BB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8E8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9C0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EE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2A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6F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89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0D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2C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572BD"/>
    <w:multiLevelType w:val="hybridMultilevel"/>
    <w:tmpl w:val="4406F116"/>
    <w:lvl w:ilvl="0" w:tplc="9C6C82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0A7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F0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6C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41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E4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E5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07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EA5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C4A5A"/>
    <w:multiLevelType w:val="hybridMultilevel"/>
    <w:tmpl w:val="8D1276E6"/>
    <w:lvl w:ilvl="0" w:tplc="BFAE1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1E7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EE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CF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6B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24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45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E6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85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208DF"/>
    <w:multiLevelType w:val="hybridMultilevel"/>
    <w:tmpl w:val="FF445BC6"/>
    <w:lvl w:ilvl="0" w:tplc="8386134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85025"/>
    <w:multiLevelType w:val="hybridMultilevel"/>
    <w:tmpl w:val="CD0E1E24"/>
    <w:lvl w:ilvl="0" w:tplc="0DF6E8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47FFA"/>
    <w:multiLevelType w:val="hybridMultilevel"/>
    <w:tmpl w:val="C0EA6418"/>
    <w:lvl w:ilvl="0" w:tplc="4D6CA0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76A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ED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C0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CE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8C2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27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42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907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35D2E"/>
    <w:multiLevelType w:val="hybridMultilevel"/>
    <w:tmpl w:val="192AA9F2"/>
    <w:lvl w:ilvl="0" w:tplc="40208D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F4F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864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21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6A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A4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EE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23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85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12C49"/>
    <w:multiLevelType w:val="hybridMultilevel"/>
    <w:tmpl w:val="8C76F3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D028A"/>
    <w:multiLevelType w:val="hybridMultilevel"/>
    <w:tmpl w:val="08A0383A"/>
    <w:lvl w:ilvl="0" w:tplc="9BA6BEB4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3597C"/>
    <w:multiLevelType w:val="hybridMultilevel"/>
    <w:tmpl w:val="4E34B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744067">
    <w:abstractNumId w:val="5"/>
  </w:num>
  <w:num w:numId="2" w16cid:durableId="1217471650">
    <w:abstractNumId w:val="29"/>
  </w:num>
  <w:num w:numId="3" w16cid:durableId="1006859068">
    <w:abstractNumId w:val="23"/>
  </w:num>
  <w:num w:numId="4" w16cid:durableId="1274480226">
    <w:abstractNumId w:val="30"/>
  </w:num>
  <w:num w:numId="5" w16cid:durableId="1985350597">
    <w:abstractNumId w:val="34"/>
  </w:num>
  <w:num w:numId="6" w16cid:durableId="817646717">
    <w:abstractNumId w:val="20"/>
  </w:num>
  <w:num w:numId="7" w16cid:durableId="1247301688">
    <w:abstractNumId w:val="12"/>
  </w:num>
  <w:num w:numId="8" w16cid:durableId="22092981">
    <w:abstractNumId w:val="21"/>
  </w:num>
  <w:num w:numId="9" w16cid:durableId="1106317171">
    <w:abstractNumId w:val="28"/>
  </w:num>
  <w:num w:numId="10" w16cid:durableId="1054427702">
    <w:abstractNumId w:val="35"/>
  </w:num>
  <w:num w:numId="11" w16cid:durableId="959530039">
    <w:abstractNumId w:val="4"/>
  </w:num>
  <w:num w:numId="12" w16cid:durableId="1863662688">
    <w:abstractNumId w:val="27"/>
  </w:num>
  <w:num w:numId="13" w16cid:durableId="418065246">
    <w:abstractNumId w:val="26"/>
  </w:num>
  <w:num w:numId="14" w16cid:durableId="225537241">
    <w:abstractNumId w:val="2"/>
  </w:num>
  <w:num w:numId="15" w16cid:durableId="1516310363">
    <w:abstractNumId w:val="1"/>
  </w:num>
  <w:num w:numId="16" w16cid:durableId="1774587347">
    <w:abstractNumId w:val="15"/>
  </w:num>
  <w:num w:numId="17" w16cid:durableId="2104107727">
    <w:abstractNumId w:val="19"/>
  </w:num>
  <w:num w:numId="18" w16cid:durableId="2093815368">
    <w:abstractNumId w:val="3"/>
  </w:num>
  <w:num w:numId="19" w16cid:durableId="1029799738">
    <w:abstractNumId w:val="37"/>
  </w:num>
  <w:num w:numId="20" w16cid:durableId="1651596812">
    <w:abstractNumId w:val="6"/>
  </w:num>
  <w:num w:numId="21" w16cid:durableId="1920671022">
    <w:abstractNumId w:val="25"/>
  </w:num>
  <w:num w:numId="22" w16cid:durableId="1505246284">
    <w:abstractNumId w:val="14"/>
  </w:num>
  <w:num w:numId="23" w16cid:durableId="473764710">
    <w:abstractNumId w:val="31"/>
  </w:num>
  <w:num w:numId="24" w16cid:durableId="1924293443">
    <w:abstractNumId w:val="24"/>
  </w:num>
  <w:num w:numId="25" w16cid:durableId="17049750">
    <w:abstractNumId w:val="13"/>
  </w:num>
  <w:num w:numId="26" w16cid:durableId="1216232909">
    <w:abstractNumId w:val="11"/>
  </w:num>
  <w:num w:numId="27" w16cid:durableId="1324352874">
    <w:abstractNumId w:val="0"/>
  </w:num>
  <w:num w:numId="28" w16cid:durableId="1990478059">
    <w:abstractNumId w:val="9"/>
  </w:num>
  <w:num w:numId="29" w16cid:durableId="1303272667">
    <w:abstractNumId w:val="33"/>
  </w:num>
  <w:num w:numId="30" w16cid:durableId="1972861427">
    <w:abstractNumId w:val="8"/>
  </w:num>
  <w:num w:numId="31" w16cid:durableId="1581718798">
    <w:abstractNumId w:val="10"/>
  </w:num>
  <w:num w:numId="32" w16cid:durableId="1415853442">
    <w:abstractNumId w:val="38"/>
  </w:num>
  <w:num w:numId="33" w16cid:durableId="211969699">
    <w:abstractNumId w:val="17"/>
  </w:num>
  <w:num w:numId="34" w16cid:durableId="973952127">
    <w:abstractNumId w:val="22"/>
  </w:num>
  <w:num w:numId="35" w16cid:durableId="643582908">
    <w:abstractNumId w:val="16"/>
  </w:num>
  <w:num w:numId="36" w16cid:durableId="1588660528">
    <w:abstractNumId w:val="7"/>
  </w:num>
  <w:num w:numId="37" w16cid:durableId="1326784546">
    <w:abstractNumId w:val="32"/>
  </w:num>
  <w:num w:numId="38" w16cid:durableId="1342315786">
    <w:abstractNumId w:val="36"/>
  </w:num>
  <w:num w:numId="39" w16cid:durableId="9966110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2C"/>
    <w:rsid w:val="00005960"/>
    <w:rsid w:val="000246EA"/>
    <w:rsid w:val="00031423"/>
    <w:rsid w:val="00042A95"/>
    <w:rsid w:val="00050A29"/>
    <w:rsid w:val="000515A7"/>
    <w:rsid w:val="000516E0"/>
    <w:rsid w:val="000522B9"/>
    <w:rsid w:val="00057895"/>
    <w:rsid w:val="000657C0"/>
    <w:rsid w:val="00065C6B"/>
    <w:rsid w:val="00067A68"/>
    <w:rsid w:val="000825E2"/>
    <w:rsid w:val="000839E7"/>
    <w:rsid w:val="000A55AB"/>
    <w:rsid w:val="000A620F"/>
    <w:rsid w:val="000A6E7A"/>
    <w:rsid w:val="000C17BD"/>
    <w:rsid w:val="000C3608"/>
    <w:rsid w:val="000E1F9A"/>
    <w:rsid w:val="000E2145"/>
    <w:rsid w:val="000E6A4E"/>
    <w:rsid w:val="000F3879"/>
    <w:rsid w:val="001066EA"/>
    <w:rsid w:val="001162F6"/>
    <w:rsid w:val="00134887"/>
    <w:rsid w:val="00141149"/>
    <w:rsid w:val="00141A73"/>
    <w:rsid w:val="0015051E"/>
    <w:rsid w:val="00156E21"/>
    <w:rsid w:val="001817D7"/>
    <w:rsid w:val="0019107F"/>
    <w:rsid w:val="00193152"/>
    <w:rsid w:val="001B784B"/>
    <w:rsid w:val="001B7D1E"/>
    <w:rsid w:val="001B7ECF"/>
    <w:rsid w:val="001C4C2A"/>
    <w:rsid w:val="001D3D70"/>
    <w:rsid w:val="001D542D"/>
    <w:rsid w:val="001D7229"/>
    <w:rsid w:val="001F5F6C"/>
    <w:rsid w:val="001F7E72"/>
    <w:rsid w:val="002017DD"/>
    <w:rsid w:val="00207ACC"/>
    <w:rsid w:val="002322A5"/>
    <w:rsid w:val="00235051"/>
    <w:rsid w:val="00237FAA"/>
    <w:rsid w:val="002404EF"/>
    <w:rsid w:val="00254FEC"/>
    <w:rsid w:val="002744EA"/>
    <w:rsid w:val="00284CF9"/>
    <w:rsid w:val="00285E34"/>
    <w:rsid w:val="002957DB"/>
    <w:rsid w:val="00295CEB"/>
    <w:rsid w:val="002A28F9"/>
    <w:rsid w:val="002A4C5B"/>
    <w:rsid w:val="002C1EA5"/>
    <w:rsid w:val="002C3A37"/>
    <w:rsid w:val="002E08FD"/>
    <w:rsid w:val="002E3BC6"/>
    <w:rsid w:val="002E438A"/>
    <w:rsid w:val="002F6399"/>
    <w:rsid w:val="00305633"/>
    <w:rsid w:val="00307B3F"/>
    <w:rsid w:val="003115F2"/>
    <w:rsid w:val="00315FE9"/>
    <w:rsid w:val="00316C62"/>
    <w:rsid w:val="0031A14E"/>
    <w:rsid w:val="003302A8"/>
    <w:rsid w:val="003573EC"/>
    <w:rsid w:val="003612D2"/>
    <w:rsid w:val="00362DA0"/>
    <w:rsid w:val="00366675"/>
    <w:rsid w:val="003814A8"/>
    <w:rsid w:val="00381D5C"/>
    <w:rsid w:val="00393746"/>
    <w:rsid w:val="00396526"/>
    <w:rsid w:val="003A3EE6"/>
    <w:rsid w:val="003A58D0"/>
    <w:rsid w:val="003D0432"/>
    <w:rsid w:val="003E15DF"/>
    <w:rsid w:val="003E33A3"/>
    <w:rsid w:val="003F7F05"/>
    <w:rsid w:val="00414194"/>
    <w:rsid w:val="004178E0"/>
    <w:rsid w:val="0043342D"/>
    <w:rsid w:val="00433B85"/>
    <w:rsid w:val="0044015A"/>
    <w:rsid w:val="004506A8"/>
    <w:rsid w:val="00451079"/>
    <w:rsid w:val="00455C6E"/>
    <w:rsid w:val="0047057F"/>
    <w:rsid w:val="00471242"/>
    <w:rsid w:val="0048574E"/>
    <w:rsid w:val="00486487"/>
    <w:rsid w:val="004928CC"/>
    <w:rsid w:val="004A4944"/>
    <w:rsid w:val="004B1273"/>
    <w:rsid w:val="004B769C"/>
    <w:rsid w:val="004C3970"/>
    <w:rsid w:val="004D376B"/>
    <w:rsid w:val="004D4178"/>
    <w:rsid w:val="004D6EE1"/>
    <w:rsid w:val="004D78D3"/>
    <w:rsid w:val="004E3125"/>
    <w:rsid w:val="004F3288"/>
    <w:rsid w:val="00502BB9"/>
    <w:rsid w:val="00522FD9"/>
    <w:rsid w:val="00524A28"/>
    <w:rsid w:val="00531919"/>
    <w:rsid w:val="00537C11"/>
    <w:rsid w:val="0053BCB7"/>
    <w:rsid w:val="0054501A"/>
    <w:rsid w:val="00546746"/>
    <w:rsid w:val="00546A4E"/>
    <w:rsid w:val="005503A0"/>
    <w:rsid w:val="005550E7"/>
    <w:rsid w:val="00555996"/>
    <w:rsid w:val="005656A4"/>
    <w:rsid w:val="00571212"/>
    <w:rsid w:val="005732D5"/>
    <w:rsid w:val="005A1D88"/>
    <w:rsid w:val="005A2575"/>
    <w:rsid w:val="005A5921"/>
    <w:rsid w:val="005B2BC7"/>
    <w:rsid w:val="005B42B2"/>
    <w:rsid w:val="005B43F0"/>
    <w:rsid w:val="005C014F"/>
    <w:rsid w:val="005C54C8"/>
    <w:rsid w:val="005C610B"/>
    <w:rsid w:val="005E043F"/>
    <w:rsid w:val="005F21B1"/>
    <w:rsid w:val="005F7FF9"/>
    <w:rsid w:val="00613F33"/>
    <w:rsid w:val="0062201F"/>
    <w:rsid w:val="0062464B"/>
    <w:rsid w:val="0062721E"/>
    <w:rsid w:val="006308C5"/>
    <w:rsid w:val="00631C7F"/>
    <w:rsid w:val="00636CF1"/>
    <w:rsid w:val="006415E1"/>
    <w:rsid w:val="0065002A"/>
    <w:rsid w:val="00652262"/>
    <w:rsid w:val="0066070E"/>
    <w:rsid w:val="0066349F"/>
    <w:rsid w:val="0066797C"/>
    <w:rsid w:val="00677E88"/>
    <w:rsid w:val="00690654"/>
    <w:rsid w:val="00692329"/>
    <w:rsid w:val="0069332D"/>
    <w:rsid w:val="006A12A3"/>
    <w:rsid w:val="006A2AC4"/>
    <w:rsid w:val="006A45FA"/>
    <w:rsid w:val="006C32E1"/>
    <w:rsid w:val="006D0800"/>
    <w:rsid w:val="006D1A91"/>
    <w:rsid w:val="006D581C"/>
    <w:rsid w:val="006E15BB"/>
    <w:rsid w:val="006E538B"/>
    <w:rsid w:val="006F6B1C"/>
    <w:rsid w:val="007001AD"/>
    <w:rsid w:val="00704DAE"/>
    <w:rsid w:val="007129E4"/>
    <w:rsid w:val="00712E18"/>
    <w:rsid w:val="00724E1A"/>
    <w:rsid w:val="007304BE"/>
    <w:rsid w:val="007309CC"/>
    <w:rsid w:val="007428D5"/>
    <w:rsid w:val="00742EAD"/>
    <w:rsid w:val="0074349A"/>
    <w:rsid w:val="007543F9"/>
    <w:rsid w:val="00755219"/>
    <w:rsid w:val="0075562F"/>
    <w:rsid w:val="007575EB"/>
    <w:rsid w:val="00765505"/>
    <w:rsid w:val="00774301"/>
    <w:rsid w:val="007773C2"/>
    <w:rsid w:val="007922D3"/>
    <w:rsid w:val="00792851"/>
    <w:rsid w:val="007A436A"/>
    <w:rsid w:val="007B662C"/>
    <w:rsid w:val="007D232D"/>
    <w:rsid w:val="007D34DF"/>
    <w:rsid w:val="007D4919"/>
    <w:rsid w:val="007D59AC"/>
    <w:rsid w:val="007E252B"/>
    <w:rsid w:val="007E4F1C"/>
    <w:rsid w:val="007F6D72"/>
    <w:rsid w:val="007F7245"/>
    <w:rsid w:val="00800272"/>
    <w:rsid w:val="008012D9"/>
    <w:rsid w:val="00811583"/>
    <w:rsid w:val="00815D89"/>
    <w:rsid w:val="00815FEB"/>
    <w:rsid w:val="008301FB"/>
    <w:rsid w:val="00830BD0"/>
    <w:rsid w:val="008433F9"/>
    <w:rsid w:val="00845865"/>
    <w:rsid w:val="00857B6F"/>
    <w:rsid w:val="00860F2F"/>
    <w:rsid w:val="0086221B"/>
    <w:rsid w:val="008651CD"/>
    <w:rsid w:val="00867ABB"/>
    <w:rsid w:val="0088319C"/>
    <w:rsid w:val="00892FE0"/>
    <w:rsid w:val="008972B1"/>
    <w:rsid w:val="008A3F5F"/>
    <w:rsid w:val="008A49B2"/>
    <w:rsid w:val="008B3811"/>
    <w:rsid w:val="008B73C9"/>
    <w:rsid w:val="008D278A"/>
    <w:rsid w:val="008E61C4"/>
    <w:rsid w:val="008F64FB"/>
    <w:rsid w:val="00901B95"/>
    <w:rsid w:val="00901C9A"/>
    <w:rsid w:val="00901E59"/>
    <w:rsid w:val="009038B4"/>
    <w:rsid w:val="0091507A"/>
    <w:rsid w:val="00917A0C"/>
    <w:rsid w:val="0092134A"/>
    <w:rsid w:val="00923CEE"/>
    <w:rsid w:val="0093221D"/>
    <w:rsid w:val="00940265"/>
    <w:rsid w:val="0094183F"/>
    <w:rsid w:val="00941CD7"/>
    <w:rsid w:val="009429E5"/>
    <w:rsid w:val="00950AA3"/>
    <w:rsid w:val="009576C3"/>
    <w:rsid w:val="00962A7F"/>
    <w:rsid w:val="00981E45"/>
    <w:rsid w:val="00990B9B"/>
    <w:rsid w:val="009B29D7"/>
    <w:rsid w:val="009B588D"/>
    <w:rsid w:val="009C361F"/>
    <w:rsid w:val="009D4D3E"/>
    <w:rsid w:val="009F4C47"/>
    <w:rsid w:val="00A06609"/>
    <w:rsid w:val="00A131F8"/>
    <w:rsid w:val="00A17F98"/>
    <w:rsid w:val="00A32920"/>
    <w:rsid w:val="00A352C2"/>
    <w:rsid w:val="00A567E8"/>
    <w:rsid w:val="00A612D6"/>
    <w:rsid w:val="00A64061"/>
    <w:rsid w:val="00A652BC"/>
    <w:rsid w:val="00A66DEF"/>
    <w:rsid w:val="00A81ADE"/>
    <w:rsid w:val="00A8754E"/>
    <w:rsid w:val="00AC342C"/>
    <w:rsid w:val="00AF337B"/>
    <w:rsid w:val="00B00991"/>
    <w:rsid w:val="00B01F0E"/>
    <w:rsid w:val="00B027C5"/>
    <w:rsid w:val="00B03AB1"/>
    <w:rsid w:val="00B221D1"/>
    <w:rsid w:val="00B274E3"/>
    <w:rsid w:val="00B31A69"/>
    <w:rsid w:val="00B32218"/>
    <w:rsid w:val="00B662A0"/>
    <w:rsid w:val="00B73788"/>
    <w:rsid w:val="00B75ABD"/>
    <w:rsid w:val="00B86898"/>
    <w:rsid w:val="00B870B3"/>
    <w:rsid w:val="00B961D0"/>
    <w:rsid w:val="00B96B7E"/>
    <w:rsid w:val="00BA0A9C"/>
    <w:rsid w:val="00BA3A99"/>
    <w:rsid w:val="00BA3D92"/>
    <w:rsid w:val="00BD1E19"/>
    <w:rsid w:val="00BD4C7F"/>
    <w:rsid w:val="00BD7961"/>
    <w:rsid w:val="00BE3B0D"/>
    <w:rsid w:val="00BF03E2"/>
    <w:rsid w:val="00BF0584"/>
    <w:rsid w:val="00BF1967"/>
    <w:rsid w:val="00BF1D23"/>
    <w:rsid w:val="00BF6322"/>
    <w:rsid w:val="00C0496A"/>
    <w:rsid w:val="00C04E9D"/>
    <w:rsid w:val="00C070AE"/>
    <w:rsid w:val="00C10A1A"/>
    <w:rsid w:val="00C12287"/>
    <w:rsid w:val="00C13640"/>
    <w:rsid w:val="00C26920"/>
    <w:rsid w:val="00C364C8"/>
    <w:rsid w:val="00C36D7A"/>
    <w:rsid w:val="00C37BD8"/>
    <w:rsid w:val="00C42D24"/>
    <w:rsid w:val="00C6195F"/>
    <w:rsid w:val="00C73882"/>
    <w:rsid w:val="00C76FB5"/>
    <w:rsid w:val="00C818C5"/>
    <w:rsid w:val="00C820E7"/>
    <w:rsid w:val="00C9257D"/>
    <w:rsid w:val="00C9426F"/>
    <w:rsid w:val="00CA20A9"/>
    <w:rsid w:val="00CA32B2"/>
    <w:rsid w:val="00CA4117"/>
    <w:rsid w:val="00CA6094"/>
    <w:rsid w:val="00CC36D4"/>
    <w:rsid w:val="00CD5A42"/>
    <w:rsid w:val="00D0536D"/>
    <w:rsid w:val="00D059CF"/>
    <w:rsid w:val="00D06D40"/>
    <w:rsid w:val="00D07A7F"/>
    <w:rsid w:val="00D12B10"/>
    <w:rsid w:val="00D15EF0"/>
    <w:rsid w:val="00D243E9"/>
    <w:rsid w:val="00D41401"/>
    <w:rsid w:val="00D4188E"/>
    <w:rsid w:val="00D5034D"/>
    <w:rsid w:val="00D53E7B"/>
    <w:rsid w:val="00D627BD"/>
    <w:rsid w:val="00D67AE8"/>
    <w:rsid w:val="00D84E0A"/>
    <w:rsid w:val="00D92776"/>
    <w:rsid w:val="00D931C1"/>
    <w:rsid w:val="00DA73FC"/>
    <w:rsid w:val="00DB6E48"/>
    <w:rsid w:val="00DD5FE6"/>
    <w:rsid w:val="00DF1ACB"/>
    <w:rsid w:val="00E0542C"/>
    <w:rsid w:val="00E34B9C"/>
    <w:rsid w:val="00E41B14"/>
    <w:rsid w:val="00E41E53"/>
    <w:rsid w:val="00E43F5C"/>
    <w:rsid w:val="00E44E2F"/>
    <w:rsid w:val="00E50F90"/>
    <w:rsid w:val="00E528F6"/>
    <w:rsid w:val="00E54861"/>
    <w:rsid w:val="00E63F12"/>
    <w:rsid w:val="00E73066"/>
    <w:rsid w:val="00E82E6D"/>
    <w:rsid w:val="00E95C19"/>
    <w:rsid w:val="00E96154"/>
    <w:rsid w:val="00E97D85"/>
    <w:rsid w:val="00EA7FC9"/>
    <w:rsid w:val="00EB2B3B"/>
    <w:rsid w:val="00EB4D3B"/>
    <w:rsid w:val="00ED3E7E"/>
    <w:rsid w:val="00ED5BAE"/>
    <w:rsid w:val="00EF0F11"/>
    <w:rsid w:val="00F00030"/>
    <w:rsid w:val="00F12317"/>
    <w:rsid w:val="00F14172"/>
    <w:rsid w:val="00F23D10"/>
    <w:rsid w:val="00F32168"/>
    <w:rsid w:val="00F444BC"/>
    <w:rsid w:val="00F44660"/>
    <w:rsid w:val="00F5306D"/>
    <w:rsid w:val="00F57900"/>
    <w:rsid w:val="00F664DE"/>
    <w:rsid w:val="00F67012"/>
    <w:rsid w:val="00F70F34"/>
    <w:rsid w:val="00F72E29"/>
    <w:rsid w:val="00F86BC0"/>
    <w:rsid w:val="00FA0431"/>
    <w:rsid w:val="00FA126F"/>
    <w:rsid w:val="00FA214B"/>
    <w:rsid w:val="00FA589B"/>
    <w:rsid w:val="00FC5050"/>
    <w:rsid w:val="00FC53E7"/>
    <w:rsid w:val="00FC75C9"/>
    <w:rsid w:val="00FE65C8"/>
    <w:rsid w:val="00FF76C7"/>
    <w:rsid w:val="0146A6E0"/>
    <w:rsid w:val="023F79F9"/>
    <w:rsid w:val="029A407E"/>
    <w:rsid w:val="02E64BE5"/>
    <w:rsid w:val="0308E186"/>
    <w:rsid w:val="030DFECA"/>
    <w:rsid w:val="034074FC"/>
    <w:rsid w:val="037B98D6"/>
    <w:rsid w:val="03C3EA91"/>
    <w:rsid w:val="047C4D7C"/>
    <w:rsid w:val="048AE8B7"/>
    <w:rsid w:val="04D7573D"/>
    <w:rsid w:val="051B31D1"/>
    <w:rsid w:val="051BA14C"/>
    <w:rsid w:val="05A234E5"/>
    <w:rsid w:val="06189C79"/>
    <w:rsid w:val="064C3C11"/>
    <w:rsid w:val="0806ABB8"/>
    <w:rsid w:val="08376A9B"/>
    <w:rsid w:val="0898E644"/>
    <w:rsid w:val="0922A70F"/>
    <w:rsid w:val="092FA734"/>
    <w:rsid w:val="0943E566"/>
    <w:rsid w:val="09C925C0"/>
    <w:rsid w:val="0A498AE1"/>
    <w:rsid w:val="0A4E9FCB"/>
    <w:rsid w:val="0B2ECE8D"/>
    <w:rsid w:val="0B346511"/>
    <w:rsid w:val="0B8C3811"/>
    <w:rsid w:val="0BDF82AC"/>
    <w:rsid w:val="0C31FCF4"/>
    <w:rsid w:val="0C3CA0F6"/>
    <w:rsid w:val="0C75DC85"/>
    <w:rsid w:val="0C9CF951"/>
    <w:rsid w:val="0E9E9516"/>
    <w:rsid w:val="0EBECB03"/>
    <w:rsid w:val="0EC53A4C"/>
    <w:rsid w:val="0F1193A1"/>
    <w:rsid w:val="0F69BD6A"/>
    <w:rsid w:val="0F767221"/>
    <w:rsid w:val="0FABCC9D"/>
    <w:rsid w:val="10386744"/>
    <w:rsid w:val="10469966"/>
    <w:rsid w:val="10570363"/>
    <w:rsid w:val="10AF872E"/>
    <w:rsid w:val="11494DA8"/>
    <w:rsid w:val="11F66BC5"/>
    <w:rsid w:val="124F2C17"/>
    <w:rsid w:val="130E151D"/>
    <w:rsid w:val="1356EC50"/>
    <w:rsid w:val="136386C4"/>
    <w:rsid w:val="13A59333"/>
    <w:rsid w:val="13B7571E"/>
    <w:rsid w:val="1432C609"/>
    <w:rsid w:val="1459BF0B"/>
    <w:rsid w:val="14B4129D"/>
    <w:rsid w:val="14E14262"/>
    <w:rsid w:val="154FA066"/>
    <w:rsid w:val="1553277F"/>
    <w:rsid w:val="156AF079"/>
    <w:rsid w:val="1595E9E9"/>
    <w:rsid w:val="15F58F6C"/>
    <w:rsid w:val="166C8209"/>
    <w:rsid w:val="1713E78B"/>
    <w:rsid w:val="17915FCD"/>
    <w:rsid w:val="18B93BF7"/>
    <w:rsid w:val="18D4DFBE"/>
    <w:rsid w:val="18F3A8E2"/>
    <w:rsid w:val="190CA982"/>
    <w:rsid w:val="1968018B"/>
    <w:rsid w:val="1B1C3ED2"/>
    <w:rsid w:val="1C0609CB"/>
    <w:rsid w:val="1C170FC4"/>
    <w:rsid w:val="1C54157A"/>
    <w:rsid w:val="1CF64BCD"/>
    <w:rsid w:val="1E36A9E6"/>
    <w:rsid w:val="1EA7B591"/>
    <w:rsid w:val="1EE7F114"/>
    <w:rsid w:val="1F111667"/>
    <w:rsid w:val="1F1E3B5D"/>
    <w:rsid w:val="1FEE5D90"/>
    <w:rsid w:val="1FFACC12"/>
    <w:rsid w:val="20ECBD6D"/>
    <w:rsid w:val="21414AE9"/>
    <w:rsid w:val="218FFE1D"/>
    <w:rsid w:val="219305AA"/>
    <w:rsid w:val="230EC2B4"/>
    <w:rsid w:val="2460C666"/>
    <w:rsid w:val="25112829"/>
    <w:rsid w:val="251BA1C9"/>
    <w:rsid w:val="257138CF"/>
    <w:rsid w:val="2579AF75"/>
    <w:rsid w:val="258EF78D"/>
    <w:rsid w:val="25FC96C7"/>
    <w:rsid w:val="260146C1"/>
    <w:rsid w:val="269B2413"/>
    <w:rsid w:val="2710FAD9"/>
    <w:rsid w:val="27136A34"/>
    <w:rsid w:val="2756E83A"/>
    <w:rsid w:val="2766CFB4"/>
    <w:rsid w:val="278A62C8"/>
    <w:rsid w:val="282E6542"/>
    <w:rsid w:val="283C9E5C"/>
    <w:rsid w:val="28B30E06"/>
    <w:rsid w:val="28B4391F"/>
    <w:rsid w:val="29B3A16D"/>
    <w:rsid w:val="2A040B42"/>
    <w:rsid w:val="2A048302"/>
    <w:rsid w:val="2A2E56F2"/>
    <w:rsid w:val="2A5927FE"/>
    <w:rsid w:val="2A624A41"/>
    <w:rsid w:val="2A725B7C"/>
    <w:rsid w:val="2A84591F"/>
    <w:rsid w:val="2B4E5205"/>
    <w:rsid w:val="2B5D6767"/>
    <w:rsid w:val="2BDC2650"/>
    <w:rsid w:val="2BE0EE4E"/>
    <w:rsid w:val="2C6499E6"/>
    <w:rsid w:val="2CC316F3"/>
    <w:rsid w:val="2DC3FEA0"/>
    <w:rsid w:val="2E04B5BB"/>
    <w:rsid w:val="2E680004"/>
    <w:rsid w:val="2F69BA76"/>
    <w:rsid w:val="2F6C9167"/>
    <w:rsid w:val="2FAF771C"/>
    <w:rsid w:val="305866D4"/>
    <w:rsid w:val="306402DA"/>
    <w:rsid w:val="30E8B799"/>
    <w:rsid w:val="30FAA58B"/>
    <w:rsid w:val="315ADE8E"/>
    <w:rsid w:val="31D837E7"/>
    <w:rsid w:val="3206BCF7"/>
    <w:rsid w:val="322F0A9A"/>
    <w:rsid w:val="330A77AA"/>
    <w:rsid w:val="334AD3DD"/>
    <w:rsid w:val="3360E203"/>
    <w:rsid w:val="33636C76"/>
    <w:rsid w:val="348BBB55"/>
    <w:rsid w:val="34D88D4E"/>
    <w:rsid w:val="34E6A43E"/>
    <w:rsid w:val="34FF3CD7"/>
    <w:rsid w:val="352C481E"/>
    <w:rsid w:val="3682749F"/>
    <w:rsid w:val="3690E871"/>
    <w:rsid w:val="383A8C69"/>
    <w:rsid w:val="38628A2F"/>
    <w:rsid w:val="38646CC8"/>
    <w:rsid w:val="38DA187D"/>
    <w:rsid w:val="390E2E94"/>
    <w:rsid w:val="392CCDB0"/>
    <w:rsid w:val="39BA1561"/>
    <w:rsid w:val="3A233AA8"/>
    <w:rsid w:val="3A795D86"/>
    <w:rsid w:val="3AC22DB5"/>
    <w:rsid w:val="3B55E5C2"/>
    <w:rsid w:val="3B9C867E"/>
    <w:rsid w:val="3BD73A9F"/>
    <w:rsid w:val="3C2B4738"/>
    <w:rsid w:val="3D6A1E98"/>
    <w:rsid w:val="3E4C23ED"/>
    <w:rsid w:val="3EA9823C"/>
    <w:rsid w:val="3EA98D20"/>
    <w:rsid w:val="3EAB246A"/>
    <w:rsid w:val="3EDAA7C3"/>
    <w:rsid w:val="3EE69B9D"/>
    <w:rsid w:val="3EE7752E"/>
    <w:rsid w:val="3F572238"/>
    <w:rsid w:val="3F6E97DE"/>
    <w:rsid w:val="3F7243A8"/>
    <w:rsid w:val="3FBFF6C2"/>
    <w:rsid w:val="3FC1DBE7"/>
    <w:rsid w:val="3FD6C239"/>
    <w:rsid w:val="3FE8803A"/>
    <w:rsid w:val="4009B230"/>
    <w:rsid w:val="40483DC4"/>
    <w:rsid w:val="4133C02F"/>
    <w:rsid w:val="420AB00E"/>
    <w:rsid w:val="43AE18E6"/>
    <w:rsid w:val="44AB18F6"/>
    <w:rsid w:val="454547FE"/>
    <w:rsid w:val="45B295B5"/>
    <w:rsid w:val="467C46D4"/>
    <w:rsid w:val="4761829E"/>
    <w:rsid w:val="477AFD08"/>
    <w:rsid w:val="47F1A91E"/>
    <w:rsid w:val="4853C313"/>
    <w:rsid w:val="494379B1"/>
    <w:rsid w:val="496E5385"/>
    <w:rsid w:val="49957218"/>
    <w:rsid w:val="4A5BF1B0"/>
    <w:rsid w:val="4B0A23E6"/>
    <w:rsid w:val="4B1FE8E3"/>
    <w:rsid w:val="4BFBDF6C"/>
    <w:rsid w:val="4C8BE952"/>
    <w:rsid w:val="4DFB9CE0"/>
    <w:rsid w:val="4E17FEDF"/>
    <w:rsid w:val="4E2E54D3"/>
    <w:rsid w:val="4EA6C021"/>
    <w:rsid w:val="4F18E270"/>
    <w:rsid w:val="4F2F527A"/>
    <w:rsid w:val="4F9558B8"/>
    <w:rsid w:val="511A1545"/>
    <w:rsid w:val="511C28C3"/>
    <w:rsid w:val="5128A683"/>
    <w:rsid w:val="53B3F3DC"/>
    <w:rsid w:val="54063F3B"/>
    <w:rsid w:val="542DCCCF"/>
    <w:rsid w:val="5455645A"/>
    <w:rsid w:val="5457604E"/>
    <w:rsid w:val="545D57C1"/>
    <w:rsid w:val="548FED4D"/>
    <w:rsid w:val="5510BA84"/>
    <w:rsid w:val="55748678"/>
    <w:rsid w:val="55C0ACCF"/>
    <w:rsid w:val="55C1165D"/>
    <w:rsid w:val="55F880C6"/>
    <w:rsid w:val="563EDE12"/>
    <w:rsid w:val="564D5DF3"/>
    <w:rsid w:val="567528E1"/>
    <w:rsid w:val="56979C68"/>
    <w:rsid w:val="56C246F6"/>
    <w:rsid w:val="57C262E3"/>
    <w:rsid w:val="57E8349F"/>
    <w:rsid w:val="58270D72"/>
    <w:rsid w:val="584789D6"/>
    <w:rsid w:val="58C963F8"/>
    <w:rsid w:val="58E27A9B"/>
    <w:rsid w:val="591098BB"/>
    <w:rsid w:val="592D14B0"/>
    <w:rsid w:val="59A2776E"/>
    <w:rsid w:val="59A711A7"/>
    <w:rsid w:val="59C3CB0D"/>
    <w:rsid w:val="59E8DA91"/>
    <w:rsid w:val="5A2E94FE"/>
    <w:rsid w:val="5ABE0F94"/>
    <w:rsid w:val="5AC8E511"/>
    <w:rsid w:val="5B4A2E99"/>
    <w:rsid w:val="5C48CAEA"/>
    <w:rsid w:val="5C64B572"/>
    <w:rsid w:val="5C72E4B6"/>
    <w:rsid w:val="5C8715F7"/>
    <w:rsid w:val="5C9B5A65"/>
    <w:rsid w:val="5CC40597"/>
    <w:rsid w:val="5CDB5988"/>
    <w:rsid w:val="5E0085D3"/>
    <w:rsid w:val="5E88EE8C"/>
    <w:rsid w:val="5E9551CD"/>
    <w:rsid w:val="5EA89341"/>
    <w:rsid w:val="5F37AE20"/>
    <w:rsid w:val="5F4ED046"/>
    <w:rsid w:val="5F652000"/>
    <w:rsid w:val="5F7C9811"/>
    <w:rsid w:val="5F9C5634"/>
    <w:rsid w:val="5FCEEB71"/>
    <w:rsid w:val="6023E632"/>
    <w:rsid w:val="602D4EC3"/>
    <w:rsid w:val="605C6A30"/>
    <w:rsid w:val="60C47593"/>
    <w:rsid w:val="60F5CB2B"/>
    <w:rsid w:val="61186872"/>
    <w:rsid w:val="6198FB2F"/>
    <w:rsid w:val="61D44D6B"/>
    <w:rsid w:val="61F6ACB7"/>
    <w:rsid w:val="62B7A7C7"/>
    <w:rsid w:val="63969088"/>
    <w:rsid w:val="63E8205A"/>
    <w:rsid w:val="63FF94E7"/>
    <w:rsid w:val="6424543A"/>
    <w:rsid w:val="6439DE5C"/>
    <w:rsid w:val="647F1488"/>
    <w:rsid w:val="64885FF0"/>
    <w:rsid w:val="64D945E7"/>
    <w:rsid w:val="6512289D"/>
    <w:rsid w:val="658096E5"/>
    <w:rsid w:val="666CFEB6"/>
    <w:rsid w:val="66939BB1"/>
    <w:rsid w:val="676E329C"/>
    <w:rsid w:val="677B7A4A"/>
    <w:rsid w:val="68C56809"/>
    <w:rsid w:val="68DC4D62"/>
    <w:rsid w:val="68EBBD0D"/>
    <w:rsid w:val="696846A2"/>
    <w:rsid w:val="6A0F53ED"/>
    <w:rsid w:val="6A42B27B"/>
    <w:rsid w:val="6ADF08DB"/>
    <w:rsid w:val="6AFA4683"/>
    <w:rsid w:val="6B81D4C3"/>
    <w:rsid w:val="6B8971C0"/>
    <w:rsid w:val="6BC07118"/>
    <w:rsid w:val="6BCD764A"/>
    <w:rsid w:val="6BF5FB1A"/>
    <w:rsid w:val="6BFEAD9C"/>
    <w:rsid w:val="6C3540D4"/>
    <w:rsid w:val="6C675B26"/>
    <w:rsid w:val="6CDD52FB"/>
    <w:rsid w:val="6CE753DD"/>
    <w:rsid w:val="6D73A578"/>
    <w:rsid w:val="6D827801"/>
    <w:rsid w:val="6DD1A021"/>
    <w:rsid w:val="6DD75F4C"/>
    <w:rsid w:val="6E3E5EF1"/>
    <w:rsid w:val="6EDBE23A"/>
    <w:rsid w:val="6EEFEB47"/>
    <w:rsid w:val="6F5CBED0"/>
    <w:rsid w:val="6F6CE196"/>
    <w:rsid w:val="6FF84F02"/>
    <w:rsid w:val="7071AB4A"/>
    <w:rsid w:val="708796B2"/>
    <w:rsid w:val="70F4AE83"/>
    <w:rsid w:val="7108B1F7"/>
    <w:rsid w:val="7117F6C8"/>
    <w:rsid w:val="7168D0C5"/>
    <w:rsid w:val="716BD602"/>
    <w:rsid w:val="71FDB58F"/>
    <w:rsid w:val="72084D89"/>
    <w:rsid w:val="72A2D295"/>
    <w:rsid w:val="72A48258"/>
    <w:rsid w:val="7308B700"/>
    <w:rsid w:val="73A949BA"/>
    <w:rsid w:val="748E1EEF"/>
    <w:rsid w:val="74A63DC1"/>
    <w:rsid w:val="74EEAD41"/>
    <w:rsid w:val="750AE528"/>
    <w:rsid w:val="7515DCA0"/>
    <w:rsid w:val="75451A1B"/>
    <w:rsid w:val="755C12A2"/>
    <w:rsid w:val="756359AF"/>
    <w:rsid w:val="758D58A1"/>
    <w:rsid w:val="75E889B0"/>
    <w:rsid w:val="763DA510"/>
    <w:rsid w:val="76A94747"/>
    <w:rsid w:val="76E0EA7C"/>
    <w:rsid w:val="7705B159"/>
    <w:rsid w:val="771C4665"/>
    <w:rsid w:val="775D0110"/>
    <w:rsid w:val="779A4032"/>
    <w:rsid w:val="7807AD12"/>
    <w:rsid w:val="78545A18"/>
    <w:rsid w:val="78868C91"/>
    <w:rsid w:val="7918829A"/>
    <w:rsid w:val="791C6250"/>
    <w:rsid w:val="7928204F"/>
    <w:rsid w:val="798D5526"/>
    <w:rsid w:val="79AA0EEF"/>
    <w:rsid w:val="7A715874"/>
    <w:rsid w:val="7A74894A"/>
    <w:rsid w:val="7A9346FF"/>
    <w:rsid w:val="7ABBFAD3"/>
    <w:rsid w:val="7AC1E42C"/>
    <w:rsid w:val="7AC80746"/>
    <w:rsid w:val="7B292587"/>
    <w:rsid w:val="7C299B9D"/>
    <w:rsid w:val="7C309BD5"/>
    <w:rsid w:val="7C408E62"/>
    <w:rsid w:val="7CF53BD8"/>
    <w:rsid w:val="7D267D43"/>
    <w:rsid w:val="7D37CEE4"/>
    <w:rsid w:val="7D6511D0"/>
    <w:rsid w:val="7D77AABD"/>
    <w:rsid w:val="7DAD58E7"/>
    <w:rsid w:val="7DF3279A"/>
    <w:rsid w:val="7DFFA808"/>
    <w:rsid w:val="7EEDEA8D"/>
    <w:rsid w:val="7F8F1DAA"/>
    <w:rsid w:val="7F955A79"/>
    <w:rsid w:val="7FE7A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AAD44"/>
  <w15:chartTrackingRefBased/>
  <w15:docId w15:val="{1FFA96E2-7F0E-4D5F-8561-657B512E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66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662C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C04E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4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7D232D"/>
    <w:pPr>
      <w:spacing w:after="0" w:line="240" w:lineRule="auto"/>
    </w:pPr>
  </w:style>
  <w:style w:type="character" w:customStyle="1" w:styleId="normaltextrun">
    <w:name w:val="normaltextrun"/>
    <w:basedOn w:val="Standaardalinea-lettertype"/>
    <w:rsid w:val="00381D5C"/>
  </w:style>
  <w:style w:type="character" w:customStyle="1" w:styleId="eop">
    <w:name w:val="eop"/>
    <w:basedOn w:val="Standaardalinea-lettertype"/>
    <w:rsid w:val="00381D5C"/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14194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12D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0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12D9"/>
  </w:style>
  <w:style w:type="paragraph" w:styleId="Voettekst">
    <w:name w:val="footer"/>
    <w:basedOn w:val="Standaard"/>
    <w:link w:val="VoettekstChar"/>
    <w:uiPriority w:val="99"/>
    <w:unhideWhenUsed/>
    <w:rsid w:val="0080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12D9"/>
  </w:style>
  <w:style w:type="character" w:styleId="GevolgdeHyperlink">
    <w:name w:val="FollowedHyperlink"/>
    <w:basedOn w:val="Standaardalinea-lettertype"/>
    <w:uiPriority w:val="99"/>
    <w:semiHidden/>
    <w:unhideWhenUsed/>
    <w:rsid w:val="0044015A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BF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abchar">
    <w:name w:val="tabchar"/>
    <w:basedOn w:val="Standaardalinea-lettertype"/>
    <w:rsid w:val="00BF6322"/>
  </w:style>
  <w:style w:type="character" w:styleId="Tekstvantijdelijkeaanduiding">
    <w:name w:val="Placeholder Text"/>
    <w:basedOn w:val="Standaardalinea-lettertype"/>
    <w:uiPriority w:val="99"/>
    <w:semiHidden/>
    <w:rsid w:val="004A4944"/>
    <w:rPr>
      <w:color w:val="666666"/>
    </w:rPr>
  </w:style>
  <w:style w:type="paragraph" w:styleId="Revisie">
    <w:name w:val="Revision"/>
    <w:hidden/>
    <w:uiPriority w:val="99"/>
    <w:semiHidden/>
    <w:rsid w:val="00650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altoeindhoven.sharepoint.com/:x:/r/sites/KLOIMBOOM_MR/Gedeelde%20documenten/General/ouderbijdrage/2024-2025/Totaaloverzicht%20financi%C3%ABn%202024-2025.xlsx?d=w281f45c153b94bdaaa74e499112c0cb1&amp;csf=1&amp;web=1&amp;e=oQWdU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ltoeindhoven.sharepoint.com/:w:/r/sites/KLOIMBOOM_MR/Gedeelde%20documenten/General/agenda%20en%20notulen/2024-2025/Notulen/250127%20MR-4%20Notulen%20concept.docx?d=w4c338898eaac41cf83167b962b9d2f8b&amp;csf=1&amp;web=1&amp;e=M6eba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5ac7be-4737-4cdd-a3ee-b26a075eb1be">
      <UserInfo>
        <DisplayName>Susan Geijsberts</DisplayName>
        <AccountId>32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064396B2E944496DCE47FCA6A3F96" ma:contentTypeVersion="6" ma:contentTypeDescription="Een nieuw document maken." ma:contentTypeScope="" ma:versionID="1be62a4b1f8fbaa67b90b830cedbe45d">
  <xsd:schema xmlns:xsd="http://www.w3.org/2001/XMLSchema" xmlns:xs="http://www.w3.org/2001/XMLSchema" xmlns:p="http://schemas.microsoft.com/office/2006/metadata/properties" xmlns:ns2="a33391d1-cb8c-4490-992f-b2ae8f2f48e0" xmlns:ns3="3e5ac7be-4737-4cdd-a3ee-b26a075eb1be" targetNamespace="http://schemas.microsoft.com/office/2006/metadata/properties" ma:root="true" ma:fieldsID="9ba8d78adc3b5ad30ee2be17eb6e101b" ns2:_="" ns3:_="">
    <xsd:import namespace="a33391d1-cb8c-4490-992f-b2ae8f2f48e0"/>
    <xsd:import namespace="3e5ac7be-4737-4cdd-a3ee-b26a075eb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91d1-cb8c-4490-992f-b2ae8f2f4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c7be-4737-4cdd-a3ee-b26a075eb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16DCB-2049-4BEB-9138-A2E54966F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A16C0-E328-4C61-AA7D-18D247AC5F2D}">
  <ds:schemaRefs>
    <ds:schemaRef ds:uri="http://purl.org/dc/terms/"/>
    <ds:schemaRef ds:uri="a33391d1-cb8c-4490-992f-b2ae8f2f4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e5ac7be-4737-4cdd-a3ee-b26a075eb1b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388A14-ED09-48A8-97A0-D7B0BC243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391d1-cb8c-4490-992f-b2ae8f2f48e0"/>
    <ds:schemaRef ds:uri="3e5ac7be-4737-4cdd-a3ee-b26a075eb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65CFCF-CEFA-4107-89E9-22625435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 Pauly</dc:creator>
  <cp:keywords/>
  <dc:description/>
  <cp:lastModifiedBy>Thijs van den Boom</cp:lastModifiedBy>
  <cp:revision>197</cp:revision>
  <dcterms:created xsi:type="dcterms:W3CDTF">2025-02-24T10:36:00Z</dcterms:created>
  <dcterms:modified xsi:type="dcterms:W3CDTF">2025-05-11T20:02:00Z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0x01010054C064396B2E944496DCE47FCA6A3F96</vt:lpwstr>
  </property>
  <property fmtid="{D5CDD505-2E9C-101B-9397-08002B2CF9AE}" pid="3" name="MediaServiceImageTags">
    <vt:lpwstr/>
  </property>
</Properties>
</file>